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02ABC" w14:textId="121D4C57" w:rsidR="00BA748F" w:rsidRPr="00DC14B0" w:rsidRDefault="00F85A5B" w:rsidP="00BA748F">
      <w:pPr>
        <w:pStyle w:val="Title"/>
        <w:rPr>
          <w:color w:val="000000" w:themeColor="text1"/>
        </w:rPr>
      </w:pPr>
      <w:r>
        <w:rPr>
          <w:color w:val="000000" w:themeColor="text1"/>
        </w:rPr>
        <w:t>Wild West</w:t>
      </w:r>
      <w:r w:rsidR="00E00C9B">
        <w:rPr>
          <w:color w:val="000000" w:themeColor="text1"/>
        </w:rPr>
        <w:t>:</w:t>
      </w:r>
      <w:r>
        <w:rPr>
          <w:color w:val="000000" w:themeColor="text1"/>
        </w:rPr>
        <w:t xml:space="preserve"> The Case for</w:t>
      </w:r>
      <w:r w:rsidR="00E00C9B">
        <w:rPr>
          <w:color w:val="000000" w:themeColor="text1"/>
        </w:rPr>
        <w:t xml:space="preserve"> </w:t>
      </w:r>
      <w:r w:rsidR="00F5513B">
        <w:rPr>
          <w:color w:val="000000" w:themeColor="text1"/>
        </w:rPr>
        <w:t>Cryptocurrency Regulation</w:t>
      </w:r>
    </w:p>
    <w:p w14:paraId="0BC45A32" w14:textId="0CDD2780" w:rsidR="00BA748F" w:rsidRPr="00356EA9" w:rsidRDefault="00BA748F" w:rsidP="00BA748F">
      <w:pPr>
        <w:spacing w:after="200"/>
        <w:jc w:val="center"/>
        <w:rPr>
          <w:rFonts w:ascii="Times New Roman" w:hAnsi="Times New Roman" w:cs="Times New Roman"/>
        </w:rPr>
      </w:pPr>
      <w:r w:rsidRPr="00356EA9">
        <w:rPr>
          <w:rFonts w:ascii="Times New Roman" w:hAnsi="Times New Roman" w:cs="Times New Roman"/>
        </w:rPr>
        <w:t xml:space="preserve">By </w:t>
      </w:r>
      <w:r w:rsidR="00F5513B">
        <w:rPr>
          <w:rFonts w:ascii="Times New Roman" w:hAnsi="Times New Roman" w:cs="Times New Roman"/>
        </w:rPr>
        <w:t>“Coach Vance” Trefethen</w:t>
      </w:r>
    </w:p>
    <w:p w14:paraId="06C4F939" w14:textId="23F5FB23" w:rsidR="00BA748F" w:rsidRPr="00381A39" w:rsidRDefault="00BA748F" w:rsidP="00BA748F">
      <w:pPr>
        <w:pStyle w:val="Constructive"/>
        <w:jc w:val="center"/>
        <w:rPr>
          <w:rFonts w:eastAsiaTheme="minorEastAsia"/>
          <w:b/>
          <w:i/>
          <w:color w:val="000000" w:themeColor="text1"/>
          <w:sz w:val="24"/>
          <w:szCs w:val="24"/>
        </w:rPr>
      </w:pPr>
      <w:r w:rsidRPr="00381A39">
        <w:rPr>
          <w:rFonts w:eastAsia="MS Mincho"/>
          <w:b/>
          <w:i/>
          <w:color w:val="000000" w:themeColor="text1"/>
          <w:sz w:val="24"/>
          <w:szCs w:val="24"/>
        </w:rPr>
        <w:t xml:space="preserve">Resolved: </w:t>
      </w:r>
      <w:r w:rsidR="00381A39" w:rsidRPr="00381A39">
        <w:rPr>
          <w:rFonts w:eastAsia="MS Mincho"/>
          <w:b/>
          <w:i/>
          <w:color w:val="000000" w:themeColor="text1"/>
          <w:sz w:val="24"/>
          <w:szCs w:val="24"/>
        </w:rPr>
        <w:t>The United States Federal Government should substantially reform its banking, finance, and/or monetary policy.</w:t>
      </w:r>
    </w:p>
    <w:p w14:paraId="31E4625A" w14:textId="0DF190E9" w:rsidR="00B0121E" w:rsidRDefault="00872FD4" w:rsidP="00B0121E">
      <w:pPr>
        <w:pStyle w:val="Case"/>
        <w:numPr>
          <w:ilvl w:val="0"/>
          <w:numId w:val="0"/>
        </w:numPr>
        <w:ind w:left="576"/>
        <w:rPr>
          <w:rFonts w:eastAsiaTheme="minorEastAsia"/>
        </w:rPr>
      </w:pPr>
      <w:r>
        <w:rPr>
          <w:rFonts w:eastAsiaTheme="minorEastAsia"/>
        </w:rPr>
        <w:t>Crypto currencies are the “next big thing” in our monetary and financial system.</w:t>
      </w:r>
      <w:r w:rsidR="001E4434">
        <w:rPr>
          <w:rFonts w:eastAsiaTheme="minorEastAsia"/>
        </w:rPr>
        <w:t xml:space="preserve"> </w:t>
      </w:r>
      <w:r>
        <w:rPr>
          <w:rFonts w:eastAsiaTheme="minorEastAsia"/>
        </w:rPr>
        <w:t>But they operate in a “Wild West” atmosphere.</w:t>
      </w:r>
      <w:r w:rsidR="001E4434">
        <w:rPr>
          <w:rFonts w:eastAsiaTheme="minorEastAsia"/>
        </w:rPr>
        <w:t xml:space="preserve"> </w:t>
      </w:r>
      <w:r>
        <w:rPr>
          <w:rFonts w:eastAsiaTheme="minorEastAsia"/>
        </w:rPr>
        <w:t>Anything goes, frauds and hucksters abound, and the public is at risk. The federal government isn’t able to bring order out of chaos under existing rules.</w:t>
      </w:r>
      <w:r w:rsidR="001E4434">
        <w:rPr>
          <w:rFonts w:eastAsiaTheme="minorEastAsia"/>
        </w:rPr>
        <w:t xml:space="preserve"> </w:t>
      </w:r>
      <w:r>
        <w:rPr>
          <w:rFonts w:eastAsiaTheme="minorEastAsia"/>
        </w:rPr>
        <w:t>This plan follows the recommendation of</w:t>
      </w:r>
      <w:r w:rsidR="001E4434">
        <w:rPr>
          <w:rFonts w:eastAsiaTheme="minorEastAsia"/>
        </w:rPr>
        <w:t xml:space="preserve"> </w:t>
      </w:r>
      <w:r>
        <w:rPr>
          <w:rFonts w:eastAsiaTheme="minorEastAsia"/>
        </w:rPr>
        <w:t xml:space="preserve">financial experts to bring cryptocurrency under the purview of the Securities &amp; Exchange Commission (SEC), the federal agency that currently regulates the stock and bond markets and related activities. </w:t>
      </w:r>
    </w:p>
    <w:p w14:paraId="293B6D11" w14:textId="7B9C1350" w:rsidR="00792313" w:rsidRDefault="00BA748F">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792313">
        <w:rPr>
          <w:noProof/>
        </w:rPr>
        <w:t xml:space="preserve">Wild West: The Case for </w:t>
      </w:r>
      <w:r w:rsidR="00792313" w:rsidRPr="005F3B9B">
        <w:rPr>
          <w:noProof/>
          <w:color w:val="000000" w:themeColor="text1"/>
        </w:rPr>
        <w:t>Cryptocurrency Regulation</w:t>
      </w:r>
      <w:r w:rsidR="00792313">
        <w:rPr>
          <w:noProof/>
        </w:rPr>
        <w:tab/>
      </w:r>
      <w:r w:rsidR="00792313">
        <w:rPr>
          <w:noProof/>
        </w:rPr>
        <w:fldChar w:fldCharType="begin"/>
      </w:r>
      <w:r w:rsidR="00792313">
        <w:rPr>
          <w:noProof/>
        </w:rPr>
        <w:instrText xml:space="preserve"> PAGEREF _Toc24658197 \h </w:instrText>
      </w:r>
      <w:r w:rsidR="00792313">
        <w:rPr>
          <w:noProof/>
        </w:rPr>
      </w:r>
      <w:r w:rsidR="00792313">
        <w:rPr>
          <w:noProof/>
        </w:rPr>
        <w:fldChar w:fldCharType="separate"/>
      </w:r>
      <w:r w:rsidR="00792313">
        <w:rPr>
          <w:noProof/>
        </w:rPr>
        <w:t>3</w:t>
      </w:r>
      <w:r w:rsidR="00792313">
        <w:rPr>
          <w:noProof/>
        </w:rPr>
        <w:fldChar w:fldCharType="end"/>
      </w:r>
    </w:p>
    <w:p w14:paraId="67D3F63F" w14:textId="5B33D71D"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OBSERVATION 1. We offer the following DEFINITIONS.</w:t>
      </w:r>
      <w:r>
        <w:rPr>
          <w:noProof/>
        </w:rPr>
        <w:tab/>
      </w:r>
      <w:r>
        <w:rPr>
          <w:noProof/>
        </w:rPr>
        <w:fldChar w:fldCharType="begin"/>
      </w:r>
      <w:r>
        <w:rPr>
          <w:noProof/>
        </w:rPr>
        <w:instrText xml:space="preserve"> PAGEREF _Toc24658198 \h </w:instrText>
      </w:r>
      <w:r>
        <w:rPr>
          <w:noProof/>
        </w:rPr>
      </w:r>
      <w:r>
        <w:rPr>
          <w:noProof/>
        </w:rPr>
        <w:fldChar w:fldCharType="separate"/>
      </w:r>
      <w:r>
        <w:rPr>
          <w:noProof/>
        </w:rPr>
        <w:t>3</w:t>
      </w:r>
      <w:r>
        <w:rPr>
          <w:noProof/>
        </w:rPr>
        <w:fldChar w:fldCharType="end"/>
      </w:r>
    </w:p>
    <w:p w14:paraId="499ABD41" w14:textId="21ACE9C7" w:rsidR="00792313" w:rsidRDefault="00792313">
      <w:pPr>
        <w:pStyle w:val="TOC3"/>
        <w:rPr>
          <w:rFonts w:asciiTheme="minorHAnsi" w:eastAsiaTheme="minorEastAsia" w:hAnsiTheme="minorHAnsi" w:cstheme="minorBidi"/>
          <w:noProof/>
          <w:sz w:val="22"/>
          <w:szCs w:val="22"/>
        </w:rPr>
      </w:pPr>
      <w:r>
        <w:rPr>
          <w:noProof/>
        </w:rPr>
        <w:t>Reform</w:t>
      </w:r>
      <w:r>
        <w:rPr>
          <w:noProof/>
        </w:rPr>
        <w:tab/>
      </w:r>
      <w:r>
        <w:rPr>
          <w:noProof/>
        </w:rPr>
        <w:fldChar w:fldCharType="begin"/>
      </w:r>
      <w:r>
        <w:rPr>
          <w:noProof/>
        </w:rPr>
        <w:instrText xml:space="preserve"> PAGEREF _Toc24658199 \h </w:instrText>
      </w:r>
      <w:r>
        <w:rPr>
          <w:noProof/>
        </w:rPr>
      </w:r>
      <w:r>
        <w:rPr>
          <w:noProof/>
        </w:rPr>
        <w:fldChar w:fldCharType="separate"/>
      </w:r>
      <w:r>
        <w:rPr>
          <w:noProof/>
        </w:rPr>
        <w:t>3</w:t>
      </w:r>
      <w:r>
        <w:rPr>
          <w:noProof/>
        </w:rPr>
        <w:fldChar w:fldCharType="end"/>
      </w:r>
    </w:p>
    <w:p w14:paraId="505B55CE" w14:textId="551DB42D" w:rsidR="00792313" w:rsidRDefault="00792313">
      <w:pPr>
        <w:pStyle w:val="TOC3"/>
        <w:rPr>
          <w:rFonts w:asciiTheme="minorHAnsi" w:eastAsiaTheme="minorEastAsia" w:hAnsiTheme="minorHAnsi" w:cstheme="minorBidi"/>
          <w:noProof/>
          <w:sz w:val="22"/>
          <w:szCs w:val="22"/>
        </w:rPr>
      </w:pPr>
      <w:r w:rsidRPr="005F3B9B">
        <w:rPr>
          <w:noProof/>
          <w:color w:val="000000" w:themeColor="text1"/>
        </w:rPr>
        <w:t>Crypto Currency</w:t>
      </w:r>
      <w:r>
        <w:rPr>
          <w:noProof/>
        </w:rPr>
        <w:tab/>
      </w:r>
      <w:r>
        <w:rPr>
          <w:noProof/>
        </w:rPr>
        <w:fldChar w:fldCharType="begin"/>
      </w:r>
      <w:r>
        <w:rPr>
          <w:noProof/>
        </w:rPr>
        <w:instrText xml:space="preserve"> PAGEREF _Toc24658200 \h </w:instrText>
      </w:r>
      <w:r>
        <w:rPr>
          <w:noProof/>
        </w:rPr>
      </w:r>
      <w:r>
        <w:rPr>
          <w:noProof/>
        </w:rPr>
        <w:fldChar w:fldCharType="separate"/>
      </w:r>
      <w:r>
        <w:rPr>
          <w:noProof/>
        </w:rPr>
        <w:t>3</w:t>
      </w:r>
      <w:r>
        <w:rPr>
          <w:noProof/>
        </w:rPr>
        <w:fldChar w:fldCharType="end"/>
      </w:r>
    </w:p>
    <w:p w14:paraId="5AF7AEF4" w14:textId="627BB2EA"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OBSERVATION 2. INHERENCY, the structure of the Status Quo. We offer 3 key facts:</w:t>
      </w:r>
      <w:r>
        <w:rPr>
          <w:noProof/>
        </w:rPr>
        <w:tab/>
      </w:r>
      <w:r>
        <w:rPr>
          <w:noProof/>
        </w:rPr>
        <w:fldChar w:fldCharType="begin"/>
      </w:r>
      <w:r>
        <w:rPr>
          <w:noProof/>
        </w:rPr>
        <w:instrText xml:space="preserve"> PAGEREF _Toc24658201 \h </w:instrText>
      </w:r>
      <w:r>
        <w:rPr>
          <w:noProof/>
        </w:rPr>
      </w:r>
      <w:r>
        <w:rPr>
          <w:noProof/>
        </w:rPr>
        <w:fldChar w:fldCharType="separate"/>
      </w:r>
      <w:r>
        <w:rPr>
          <w:noProof/>
        </w:rPr>
        <w:t>3</w:t>
      </w:r>
      <w:r>
        <w:rPr>
          <w:noProof/>
        </w:rPr>
        <w:fldChar w:fldCharType="end"/>
      </w:r>
    </w:p>
    <w:p w14:paraId="6AFFAECA" w14:textId="4650527F"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FACT 1.</w:t>
      </w:r>
      <w:r w:rsidR="001E4434">
        <w:rPr>
          <w:noProof/>
          <w:color w:val="000000" w:themeColor="text1"/>
        </w:rPr>
        <w:t xml:space="preserve"> </w:t>
      </w:r>
      <w:r w:rsidRPr="005F3B9B">
        <w:rPr>
          <w:noProof/>
          <w:color w:val="000000" w:themeColor="text1"/>
        </w:rPr>
        <w:t>The rise of crypto currencies</w:t>
      </w:r>
      <w:r>
        <w:rPr>
          <w:noProof/>
        </w:rPr>
        <w:tab/>
      </w:r>
      <w:r>
        <w:rPr>
          <w:noProof/>
        </w:rPr>
        <w:fldChar w:fldCharType="begin"/>
      </w:r>
      <w:r>
        <w:rPr>
          <w:noProof/>
        </w:rPr>
        <w:instrText xml:space="preserve"> PAGEREF _Toc24658202 \h </w:instrText>
      </w:r>
      <w:r>
        <w:rPr>
          <w:noProof/>
        </w:rPr>
      </w:r>
      <w:r>
        <w:rPr>
          <w:noProof/>
        </w:rPr>
        <w:fldChar w:fldCharType="separate"/>
      </w:r>
      <w:r>
        <w:rPr>
          <w:noProof/>
        </w:rPr>
        <w:t>3</w:t>
      </w:r>
      <w:r>
        <w:rPr>
          <w:noProof/>
        </w:rPr>
        <w:fldChar w:fldCharType="end"/>
      </w:r>
    </w:p>
    <w:p w14:paraId="6DE167A7" w14:textId="3D8391ED" w:rsidR="00792313" w:rsidRDefault="00792313">
      <w:pPr>
        <w:pStyle w:val="TOC3"/>
        <w:rPr>
          <w:rFonts w:asciiTheme="minorHAnsi" w:eastAsiaTheme="minorEastAsia" w:hAnsiTheme="minorHAnsi" w:cstheme="minorBidi"/>
          <w:noProof/>
          <w:sz w:val="22"/>
          <w:szCs w:val="22"/>
        </w:rPr>
      </w:pPr>
      <w:r>
        <w:rPr>
          <w:noProof/>
        </w:rPr>
        <w:t>Crypto currencies are a $42 billion market and are poised for rapid growth</w:t>
      </w:r>
      <w:r>
        <w:rPr>
          <w:noProof/>
        </w:rPr>
        <w:tab/>
      </w:r>
      <w:r>
        <w:rPr>
          <w:noProof/>
        </w:rPr>
        <w:fldChar w:fldCharType="begin"/>
      </w:r>
      <w:r>
        <w:rPr>
          <w:noProof/>
        </w:rPr>
        <w:instrText xml:space="preserve"> PAGEREF _Toc24658203 \h </w:instrText>
      </w:r>
      <w:r>
        <w:rPr>
          <w:noProof/>
        </w:rPr>
      </w:r>
      <w:r>
        <w:rPr>
          <w:noProof/>
        </w:rPr>
        <w:fldChar w:fldCharType="separate"/>
      </w:r>
      <w:r>
        <w:rPr>
          <w:noProof/>
        </w:rPr>
        <w:t>3</w:t>
      </w:r>
      <w:r>
        <w:rPr>
          <w:noProof/>
        </w:rPr>
        <w:fldChar w:fldCharType="end"/>
      </w:r>
    </w:p>
    <w:p w14:paraId="7B525DA3" w14:textId="5E85A17C"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FACT 2.</w:t>
      </w:r>
      <w:r w:rsidR="001E4434">
        <w:rPr>
          <w:noProof/>
          <w:color w:val="000000" w:themeColor="text1"/>
        </w:rPr>
        <w:t xml:space="preserve"> </w:t>
      </w:r>
      <w:r w:rsidRPr="005F3B9B">
        <w:rPr>
          <w:noProof/>
          <w:color w:val="000000" w:themeColor="text1"/>
        </w:rPr>
        <w:t>Regulatory gap</w:t>
      </w:r>
      <w:r>
        <w:rPr>
          <w:noProof/>
        </w:rPr>
        <w:tab/>
      </w:r>
      <w:r>
        <w:rPr>
          <w:noProof/>
        </w:rPr>
        <w:fldChar w:fldCharType="begin"/>
      </w:r>
      <w:r>
        <w:rPr>
          <w:noProof/>
        </w:rPr>
        <w:instrText xml:space="preserve"> PAGEREF _Toc24658204 \h </w:instrText>
      </w:r>
      <w:r>
        <w:rPr>
          <w:noProof/>
        </w:rPr>
      </w:r>
      <w:r>
        <w:rPr>
          <w:noProof/>
        </w:rPr>
        <w:fldChar w:fldCharType="separate"/>
      </w:r>
      <w:r>
        <w:rPr>
          <w:noProof/>
        </w:rPr>
        <w:t>4</w:t>
      </w:r>
      <w:r>
        <w:rPr>
          <w:noProof/>
        </w:rPr>
        <w:fldChar w:fldCharType="end"/>
      </w:r>
    </w:p>
    <w:p w14:paraId="21DF2CAE" w14:textId="10108A54" w:rsidR="00792313" w:rsidRDefault="00792313">
      <w:pPr>
        <w:pStyle w:val="TOC3"/>
        <w:rPr>
          <w:rFonts w:asciiTheme="minorHAnsi" w:eastAsiaTheme="minorEastAsia" w:hAnsiTheme="minorHAnsi" w:cstheme="minorBidi"/>
          <w:noProof/>
          <w:sz w:val="22"/>
          <w:szCs w:val="22"/>
        </w:rPr>
      </w:pPr>
      <w:r>
        <w:rPr>
          <w:noProof/>
        </w:rPr>
        <w:t>Crypto currencies have substantial regulatory gaps that Congress needs to fix</w:t>
      </w:r>
      <w:r>
        <w:rPr>
          <w:noProof/>
        </w:rPr>
        <w:tab/>
      </w:r>
      <w:r>
        <w:rPr>
          <w:noProof/>
        </w:rPr>
        <w:fldChar w:fldCharType="begin"/>
      </w:r>
      <w:r>
        <w:rPr>
          <w:noProof/>
        </w:rPr>
        <w:instrText xml:space="preserve"> PAGEREF _Toc24658205 \h </w:instrText>
      </w:r>
      <w:r>
        <w:rPr>
          <w:noProof/>
        </w:rPr>
      </w:r>
      <w:r>
        <w:rPr>
          <w:noProof/>
        </w:rPr>
        <w:fldChar w:fldCharType="separate"/>
      </w:r>
      <w:r>
        <w:rPr>
          <w:noProof/>
        </w:rPr>
        <w:t>4</w:t>
      </w:r>
      <w:r>
        <w:rPr>
          <w:noProof/>
        </w:rPr>
        <w:fldChar w:fldCharType="end"/>
      </w:r>
    </w:p>
    <w:p w14:paraId="09C1C96F" w14:textId="210BEEBB"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OBSERVATION 3. The HARMS.</w:t>
      </w:r>
      <w:r w:rsidR="001E4434">
        <w:rPr>
          <w:noProof/>
          <w:color w:val="000000" w:themeColor="text1"/>
        </w:rPr>
        <w:t xml:space="preserve"> </w:t>
      </w:r>
      <w:r w:rsidRPr="005F3B9B">
        <w:rPr>
          <w:noProof/>
          <w:color w:val="000000" w:themeColor="text1"/>
        </w:rPr>
        <w:t>Regulatory gaps lead to multiple harms</w:t>
      </w:r>
      <w:r>
        <w:rPr>
          <w:noProof/>
        </w:rPr>
        <w:tab/>
      </w:r>
      <w:r>
        <w:rPr>
          <w:noProof/>
        </w:rPr>
        <w:fldChar w:fldCharType="begin"/>
      </w:r>
      <w:r>
        <w:rPr>
          <w:noProof/>
        </w:rPr>
        <w:instrText xml:space="preserve"> PAGEREF _Toc24658206 \h </w:instrText>
      </w:r>
      <w:r>
        <w:rPr>
          <w:noProof/>
        </w:rPr>
      </w:r>
      <w:r>
        <w:rPr>
          <w:noProof/>
        </w:rPr>
        <w:fldChar w:fldCharType="separate"/>
      </w:r>
      <w:r>
        <w:rPr>
          <w:noProof/>
        </w:rPr>
        <w:t>4</w:t>
      </w:r>
      <w:r>
        <w:rPr>
          <w:noProof/>
        </w:rPr>
        <w:fldChar w:fldCharType="end"/>
      </w:r>
    </w:p>
    <w:p w14:paraId="6A595FF8" w14:textId="57ED3B41"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HARM 1.</w:t>
      </w:r>
      <w:r w:rsidR="001E4434">
        <w:rPr>
          <w:noProof/>
          <w:color w:val="000000" w:themeColor="text1"/>
        </w:rPr>
        <w:t xml:space="preserve"> </w:t>
      </w:r>
      <w:r w:rsidRPr="005F3B9B">
        <w:rPr>
          <w:noProof/>
          <w:color w:val="000000" w:themeColor="text1"/>
        </w:rPr>
        <w:t>Fraud</w:t>
      </w:r>
      <w:r>
        <w:rPr>
          <w:noProof/>
        </w:rPr>
        <w:tab/>
      </w:r>
      <w:r>
        <w:rPr>
          <w:noProof/>
        </w:rPr>
        <w:fldChar w:fldCharType="begin"/>
      </w:r>
      <w:r>
        <w:rPr>
          <w:noProof/>
        </w:rPr>
        <w:instrText xml:space="preserve"> PAGEREF _Toc24658207 \h </w:instrText>
      </w:r>
      <w:r>
        <w:rPr>
          <w:noProof/>
        </w:rPr>
      </w:r>
      <w:r>
        <w:rPr>
          <w:noProof/>
        </w:rPr>
        <w:fldChar w:fldCharType="separate"/>
      </w:r>
      <w:r>
        <w:rPr>
          <w:noProof/>
        </w:rPr>
        <w:t>4</w:t>
      </w:r>
      <w:r>
        <w:rPr>
          <w:noProof/>
        </w:rPr>
        <w:fldChar w:fldCharType="end"/>
      </w:r>
    </w:p>
    <w:p w14:paraId="01C3933A" w14:textId="4F7307A5" w:rsidR="00792313" w:rsidRDefault="00792313">
      <w:pPr>
        <w:pStyle w:val="TOC3"/>
        <w:rPr>
          <w:rFonts w:asciiTheme="minorHAnsi" w:eastAsiaTheme="minorEastAsia" w:hAnsiTheme="minorHAnsi" w:cstheme="minorBidi"/>
          <w:noProof/>
          <w:sz w:val="22"/>
          <w:szCs w:val="22"/>
        </w:rPr>
      </w:pPr>
      <w:r>
        <w:rPr>
          <w:noProof/>
        </w:rPr>
        <w:t>Crypto currency fraud is easy due to lack of regulation</w:t>
      </w:r>
      <w:r>
        <w:rPr>
          <w:noProof/>
        </w:rPr>
        <w:tab/>
      </w:r>
      <w:r>
        <w:rPr>
          <w:noProof/>
        </w:rPr>
        <w:fldChar w:fldCharType="begin"/>
      </w:r>
      <w:r>
        <w:rPr>
          <w:noProof/>
        </w:rPr>
        <w:instrText xml:space="preserve"> PAGEREF _Toc24658208 \h </w:instrText>
      </w:r>
      <w:r>
        <w:rPr>
          <w:noProof/>
        </w:rPr>
      </w:r>
      <w:r>
        <w:rPr>
          <w:noProof/>
        </w:rPr>
        <w:fldChar w:fldCharType="separate"/>
      </w:r>
      <w:r>
        <w:rPr>
          <w:noProof/>
        </w:rPr>
        <w:t>4</w:t>
      </w:r>
      <w:r>
        <w:rPr>
          <w:noProof/>
        </w:rPr>
        <w:fldChar w:fldCharType="end"/>
      </w:r>
    </w:p>
    <w:p w14:paraId="46F3BB49" w14:textId="01AEA960" w:rsidR="00792313" w:rsidRDefault="00792313">
      <w:pPr>
        <w:pStyle w:val="TOC2"/>
        <w:rPr>
          <w:rFonts w:asciiTheme="minorHAnsi" w:eastAsiaTheme="minorEastAsia" w:hAnsiTheme="minorHAnsi" w:cstheme="minorBidi"/>
          <w:noProof/>
          <w:sz w:val="22"/>
          <w:szCs w:val="22"/>
        </w:rPr>
      </w:pPr>
      <w:r>
        <w:rPr>
          <w:noProof/>
        </w:rPr>
        <w:t>HARM 2.</w:t>
      </w:r>
      <w:r w:rsidR="001E4434">
        <w:rPr>
          <w:noProof/>
        </w:rPr>
        <w:t xml:space="preserve"> </w:t>
      </w:r>
      <w:r>
        <w:rPr>
          <w:noProof/>
        </w:rPr>
        <w:t>Cyber hacking</w:t>
      </w:r>
      <w:r>
        <w:rPr>
          <w:noProof/>
        </w:rPr>
        <w:tab/>
      </w:r>
      <w:r>
        <w:rPr>
          <w:noProof/>
        </w:rPr>
        <w:fldChar w:fldCharType="begin"/>
      </w:r>
      <w:r>
        <w:rPr>
          <w:noProof/>
        </w:rPr>
        <w:instrText xml:space="preserve"> PAGEREF _Toc24658209 \h </w:instrText>
      </w:r>
      <w:r>
        <w:rPr>
          <w:noProof/>
        </w:rPr>
      </w:r>
      <w:r>
        <w:rPr>
          <w:noProof/>
        </w:rPr>
        <w:fldChar w:fldCharType="separate"/>
      </w:r>
      <w:r>
        <w:rPr>
          <w:noProof/>
        </w:rPr>
        <w:t>5</w:t>
      </w:r>
      <w:r>
        <w:rPr>
          <w:noProof/>
        </w:rPr>
        <w:fldChar w:fldCharType="end"/>
      </w:r>
    </w:p>
    <w:p w14:paraId="0F64C79A" w14:textId="6163FC02" w:rsidR="00792313" w:rsidRDefault="00792313">
      <w:pPr>
        <w:pStyle w:val="TOC3"/>
        <w:rPr>
          <w:rFonts w:asciiTheme="minorHAnsi" w:eastAsiaTheme="minorEastAsia" w:hAnsiTheme="minorHAnsi" w:cstheme="minorBidi"/>
          <w:noProof/>
          <w:sz w:val="22"/>
          <w:szCs w:val="22"/>
        </w:rPr>
      </w:pPr>
      <w:r>
        <w:rPr>
          <w:noProof/>
        </w:rPr>
        <w:t>A.</w:t>
      </w:r>
      <w:r w:rsidR="001E4434">
        <w:rPr>
          <w:noProof/>
        </w:rPr>
        <w:t xml:space="preserve"> </w:t>
      </w:r>
      <w:r>
        <w:rPr>
          <w:noProof/>
        </w:rPr>
        <w:t>Link:</w:t>
      </w:r>
      <w:r w:rsidR="001E4434">
        <w:rPr>
          <w:noProof/>
        </w:rPr>
        <w:t xml:space="preserve"> </w:t>
      </w:r>
      <w:r>
        <w:rPr>
          <w:noProof/>
        </w:rPr>
        <w:t>Crypto currencies have little incentive to invest in cyber-security absent government regulation</w:t>
      </w:r>
      <w:r>
        <w:rPr>
          <w:noProof/>
        </w:rPr>
        <w:tab/>
      </w:r>
      <w:r>
        <w:rPr>
          <w:noProof/>
        </w:rPr>
        <w:fldChar w:fldCharType="begin"/>
      </w:r>
      <w:r>
        <w:rPr>
          <w:noProof/>
        </w:rPr>
        <w:instrText xml:space="preserve"> PAGEREF _Toc24658210 \h </w:instrText>
      </w:r>
      <w:r>
        <w:rPr>
          <w:noProof/>
        </w:rPr>
      </w:r>
      <w:r>
        <w:rPr>
          <w:noProof/>
        </w:rPr>
        <w:fldChar w:fldCharType="separate"/>
      </w:r>
      <w:r>
        <w:rPr>
          <w:noProof/>
        </w:rPr>
        <w:t>5</w:t>
      </w:r>
      <w:r>
        <w:rPr>
          <w:noProof/>
        </w:rPr>
        <w:fldChar w:fldCharType="end"/>
      </w:r>
    </w:p>
    <w:p w14:paraId="284A0E87" w14:textId="58DE2DDA" w:rsidR="00792313" w:rsidRDefault="00792313">
      <w:pPr>
        <w:pStyle w:val="TOC3"/>
        <w:rPr>
          <w:rFonts w:asciiTheme="minorHAnsi" w:eastAsiaTheme="minorEastAsia" w:hAnsiTheme="minorHAnsi" w:cstheme="minorBidi"/>
          <w:noProof/>
          <w:sz w:val="22"/>
          <w:szCs w:val="22"/>
        </w:rPr>
      </w:pPr>
      <w:r>
        <w:rPr>
          <w:noProof/>
        </w:rPr>
        <w:t>B.</w:t>
      </w:r>
      <w:r w:rsidR="001E4434">
        <w:rPr>
          <w:noProof/>
        </w:rPr>
        <w:t xml:space="preserve"> </w:t>
      </w:r>
      <w:r>
        <w:rPr>
          <w:noProof/>
        </w:rPr>
        <w:t>Impact:</w:t>
      </w:r>
      <w:r w:rsidR="001E4434">
        <w:rPr>
          <w:noProof/>
        </w:rPr>
        <w:t xml:space="preserve"> </w:t>
      </w:r>
      <w:r>
        <w:rPr>
          <w:noProof/>
        </w:rPr>
        <w:t>Massive losses and customers harmed</w:t>
      </w:r>
      <w:r>
        <w:rPr>
          <w:noProof/>
        </w:rPr>
        <w:tab/>
      </w:r>
      <w:r>
        <w:rPr>
          <w:noProof/>
        </w:rPr>
        <w:fldChar w:fldCharType="begin"/>
      </w:r>
      <w:r>
        <w:rPr>
          <w:noProof/>
        </w:rPr>
        <w:instrText xml:space="preserve"> PAGEREF _Toc24658211 \h </w:instrText>
      </w:r>
      <w:r>
        <w:rPr>
          <w:noProof/>
        </w:rPr>
      </w:r>
      <w:r>
        <w:rPr>
          <w:noProof/>
        </w:rPr>
        <w:fldChar w:fldCharType="separate"/>
      </w:r>
      <w:r>
        <w:rPr>
          <w:noProof/>
        </w:rPr>
        <w:t>5</w:t>
      </w:r>
      <w:r>
        <w:rPr>
          <w:noProof/>
        </w:rPr>
        <w:fldChar w:fldCharType="end"/>
      </w:r>
    </w:p>
    <w:p w14:paraId="3C1C11A2" w14:textId="1D674C4A" w:rsidR="00792313" w:rsidRDefault="00792313">
      <w:pPr>
        <w:pStyle w:val="TOC2"/>
        <w:rPr>
          <w:rFonts w:asciiTheme="minorHAnsi" w:eastAsiaTheme="minorEastAsia" w:hAnsiTheme="minorHAnsi" w:cstheme="minorBidi"/>
          <w:noProof/>
          <w:sz w:val="22"/>
          <w:szCs w:val="22"/>
        </w:rPr>
      </w:pPr>
      <w:r>
        <w:rPr>
          <w:noProof/>
        </w:rPr>
        <w:t>HARM 3.</w:t>
      </w:r>
      <w:r w:rsidR="001E4434">
        <w:rPr>
          <w:noProof/>
        </w:rPr>
        <w:t xml:space="preserve"> </w:t>
      </w:r>
      <w:r>
        <w:rPr>
          <w:noProof/>
        </w:rPr>
        <w:t>Crime</w:t>
      </w:r>
      <w:r>
        <w:rPr>
          <w:noProof/>
        </w:rPr>
        <w:tab/>
      </w:r>
      <w:r>
        <w:rPr>
          <w:noProof/>
        </w:rPr>
        <w:fldChar w:fldCharType="begin"/>
      </w:r>
      <w:r>
        <w:rPr>
          <w:noProof/>
        </w:rPr>
        <w:instrText xml:space="preserve"> PAGEREF _Toc24658212 \h </w:instrText>
      </w:r>
      <w:r>
        <w:rPr>
          <w:noProof/>
        </w:rPr>
      </w:r>
      <w:r>
        <w:rPr>
          <w:noProof/>
        </w:rPr>
        <w:fldChar w:fldCharType="separate"/>
      </w:r>
      <w:r>
        <w:rPr>
          <w:noProof/>
        </w:rPr>
        <w:t>5</w:t>
      </w:r>
      <w:r>
        <w:rPr>
          <w:noProof/>
        </w:rPr>
        <w:fldChar w:fldCharType="end"/>
      </w:r>
    </w:p>
    <w:p w14:paraId="1BDD3D5C" w14:textId="6586D2DA" w:rsidR="00792313" w:rsidRDefault="00792313">
      <w:pPr>
        <w:pStyle w:val="TOC3"/>
        <w:rPr>
          <w:rFonts w:asciiTheme="minorHAnsi" w:eastAsiaTheme="minorEastAsia" w:hAnsiTheme="minorHAnsi" w:cstheme="minorBidi"/>
          <w:noProof/>
          <w:sz w:val="22"/>
          <w:szCs w:val="22"/>
        </w:rPr>
      </w:pPr>
      <w:r>
        <w:rPr>
          <w:noProof/>
        </w:rPr>
        <w:t>Crypto currencies enable crime</w:t>
      </w:r>
      <w:r>
        <w:rPr>
          <w:noProof/>
        </w:rPr>
        <w:tab/>
      </w:r>
      <w:r>
        <w:rPr>
          <w:noProof/>
        </w:rPr>
        <w:fldChar w:fldCharType="begin"/>
      </w:r>
      <w:r>
        <w:rPr>
          <w:noProof/>
        </w:rPr>
        <w:instrText xml:space="preserve"> PAGEREF _Toc24658213 \h </w:instrText>
      </w:r>
      <w:r>
        <w:rPr>
          <w:noProof/>
        </w:rPr>
      </w:r>
      <w:r>
        <w:rPr>
          <w:noProof/>
        </w:rPr>
        <w:fldChar w:fldCharType="separate"/>
      </w:r>
      <w:r>
        <w:rPr>
          <w:noProof/>
        </w:rPr>
        <w:t>5</w:t>
      </w:r>
      <w:r>
        <w:rPr>
          <w:noProof/>
        </w:rPr>
        <w:fldChar w:fldCharType="end"/>
      </w:r>
    </w:p>
    <w:p w14:paraId="1187AD2B" w14:textId="3CC61F3E"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OBSERVATION 4. We offer the following PLAN implemented by Congress and the President</w:t>
      </w:r>
      <w:r>
        <w:rPr>
          <w:noProof/>
        </w:rPr>
        <w:tab/>
      </w:r>
      <w:r>
        <w:rPr>
          <w:noProof/>
        </w:rPr>
        <w:fldChar w:fldCharType="begin"/>
      </w:r>
      <w:r>
        <w:rPr>
          <w:noProof/>
        </w:rPr>
        <w:instrText xml:space="preserve"> PAGEREF _Toc24658214 \h </w:instrText>
      </w:r>
      <w:r>
        <w:rPr>
          <w:noProof/>
        </w:rPr>
      </w:r>
      <w:r>
        <w:rPr>
          <w:noProof/>
        </w:rPr>
        <w:fldChar w:fldCharType="separate"/>
      </w:r>
      <w:r>
        <w:rPr>
          <w:noProof/>
        </w:rPr>
        <w:t>5</w:t>
      </w:r>
      <w:r>
        <w:rPr>
          <w:noProof/>
        </w:rPr>
        <w:fldChar w:fldCharType="end"/>
      </w:r>
    </w:p>
    <w:p w14:paraId="1D0B0DAF" w14:textId="08A3E114" w:rsidR="00792313" w:rsidRDefault="00792313">
      <w:pPr>
        <w:pStyle w:val="TOC2"/>
        <w:rPr>
          <w:rFonts w:asciiTheme="minorHAnsi" w:eastAsiaTheme="minorEastAsia" w:hAnsiTheme="minorHAnsi" w:cstheme="minorBidi"/>
          <w:noProof/>
          <w:sz w:val="22"/>
          <w:szCs w:val="22"/>
        </w:rPr>
      </w:pPr>
      <w:r w:rsidRPr="005F3B9B">
        <w:rPr>
          <w:noProof/>
          <w:color w:val="000000" w:themeColor="text1"/>
        </w:rPr>
        <w:t>OBSERVATION 5. SOLVENCY.</w:t>
      </w:r>
      <w:r w:rsidR="001E4434">
        <w:rPr>
          <w:noProof/>
          <w:color w:val="000000" w:themeColor="text1"/>
        </w:rPr>
        <w:t xml:space="preserve"> </w:t>
      </w:r>
      <w:r w:rsidRPr="005F3B9B">
        <w:rPr>
          <w:noProof/>
          <w:color w:val="000000" w:themeColor="text1"/>
        </w:rPr>
        <w:t>SEC Regulation solves</w:t>
      </w:r>
      <w:r>
        <w:rPr>
          <w:noProof/>
        </w:rPr>
        <w:tab/>
      </w:r>
      <w:r>
        <w:rPr>
          <w:noProof/>
        </w:rPr>
        <w:fldChar w:fldCharType="begin"/>
      </w:r>
      <w:r>
        <w:rPr>
          <w:noProof/>
        </w:rPr>
        <w:instrText xml:space="preserve"> PAGEREF _Toc24658215 \h </w:instrText>
      </w:r>
      <w:r>
        <w:rPr>
          <w:noProof/>
        </w:rPr>
      </w:r>
      <w:r>
        <w:rPr>
          <w:noProof/>
        </w:rPr>
        <w:fldChar w:fldCharType="separate"/>
      </w:r>
      <w:r>
        <w:rPr>
          <w:noProof/>
        </w:rPr>
        <w:t>6</w:t>
      </w:r>
      <w:r>
        <w:rPr>
          <w:noProof/>
        </w:rPr>
        <w:fldChar w:fldCharType="end"/>
      </w:r>
    </w:p>
    <w:p w14:paraId="4C18BBDB" w14:textId="162B69AD" w:rsidR="00792313" w:rsidRDefault="00792313">
      <w:pPr>
        <w:pStyle w:val="TOC3"/>
        <w:rPr>
          <w:rFonts w:asciiTheme="minorHAnsi" w:eastAsiaTheme="minorEastAsia" w:hAnsiTheme="minorHAnsi" w:cstheme="minorBidi"/>
          <w:noProof/>
          <w:sz w:val="22"/>
          <w:szCs w:val="22"/>
        </w:rPr>
      </w:pPr>
      <w:r>
        <w:rPr>
          <w:noProof/>
        </w:rPr>
        <w:t>SEC regulation is the answer to fix the regulatory gaps</w:t>
      </w:r>
      <w:r>
        <w:rPr>
          <w:noProof/>
        </w:rPr>
        <w:tab/>
      </w:r>
      <w:r>
        <w:rPr>
          <w:noProof/>
        </w:rPr>
        <w:fldChar w:fldCharType="begin"/>
      </w:r>
      <w:r>
        <w:rPr>
          <w:noProof/>
        </w:rPr>
        <w:instrText xml:space="preserve"> PAGEREF _Toc24658216 \h </w:instrText>
      </w:r>
      <w:r>
        <w:rPr>
          <w:noProof/>
        </w:rPr>
      </w:r>
      <w:r>
        <w:rPr>
          <w:noProof/>
        </w:rPr>
        <w:fldChar w:fldCharType="separate"/>
      </w:r>
      <w:r>
        <w:rPr>
          <w:noProof/>
        </w:rPr>
        <w:t>6</w:t>
      </w:r>
      <w:r>
        <w:rPr>
          <w:noProof/>
        </w:rPr>
        <w:fldChar w:fldCharType="end"/>
      </w:r>
    </w:p>
    <w:p w14:paraId="6BEB8CC2" w14:textId="1E6538A7" w:rsidR="00792313" w:rsidRDefault="00792313">
      <w:pPr>
        <w:pStyle w:val="TOC1"/>
        <w:rPr>
          <w:rFonts w:asciiTheme="minorHAnsi" w:eastAsiaTheme="minorEastAsia" w:hAnsiTheme="minorHAnsi" w:cstheme="minorBidi"/>
          <w:b w:val="0"/>
          <w:noProof/>
          <w:sz w:val="22"/>
          <w:szCs w:val="22"/>
        </w:rPr>
      </w:pPr>
      <w:r w:rsidRPr="005F3B9B">
        <w:rPr>
          <w:noProof/>
          <w:color w:val="000000" w:themeColor="text1"/>
        </w:rPr>
        <w:t>2A Evidence: Cryptocurrency Regulation</w:t>
      </w:r>
      <w:r>
        <w:rPr>
          <w:noProof/>
        </w:rPr>
        <w:tab/>
      </w:r>
      <w:r>
        <w:rPr>
          <w:noProof/>
        </w:rPr>
        <w:fldChar w:fldCharType="begin"/>
      </w:r>
      <w:r>
        <w:rPr>
          <w:noProof/>
        </w:rPr>
        <w:instrText xml:space="preserve"> PAGEREF _Toc24658217 \h </w:instrText>
      </w:r>
      <w:r>
        <w:rPr>
          <w:noProof/>
        </w:rPr>
      </w:r>
      <w:r>
        <w:rPr>
          <w:noProof/>
        </w:rPr>
        <w:fldChar w:fldCharType="separate"/>
      </w:r>
      <w:r>
        <w:rPr>
          <w:noProof/>
        </w:rPr>
        <w:t>7</w:t>
      </w:r>
      <w:r>
        <w:rPr>
          <w:noProof/>
        </w:rPr>
        <w:fldChar w:fldCharType="end"/>
      </w:r>
    </w:p>
    <w:p w14:paraId="4683E444" w14:textId="21E27125" w:rsidR="00792313" w:rsidRDefault="00792313">
      <w:pPr>
        <w:pStyle w:val="TOC2"/>
        <w:rPr>
          <w:rFonts w:asciiTheme="minorHAnsi" w:eastAsiaTheme="minorEastAsia" w:hAnsiTheme="minorHAnsi" w:cstheme="minorBidi"/>
          <w:noProof/>
          <w:sz w:val="22"/>
          <w:szCs w:val="22"/>
        </w:rPr>
      </w:pPr>
      <w:r>
        <w:rPr>
          <w:noProof/>
        </w:rPr>
        <w:t>MINOR REPAIR RESPONSE</w:t>
      </w:r>
      <w:r>
        <w:rPr>
          <w:noProof/>
        </w:rPr>
        <w:tab/>
      </w:r>
      <w:r>
        <w:rPr>
          <w:noProof/>
        </w:rPr>
        <w:fldChar w:fldCharType="begin"/>
      </w:r>
      <w:r>
        <w:rPr>
          <w:noProof/>
        </w:rPr>
        <w:instrText xml:space="preserve"> PAGEREF _Toc24658218 \h </w:instrText>
      </w:r>
      <w:r>
        <w:rPr>
          <w:noProof/>
        </w:rPr>
      </w:r>
      <w:r>
        <w:rPr>
          <w:noProof/>
        </w:rPr>
        <w:fldChar w:fldCharType="separate"/>
      </w:r>
      <w:r>
        <w:rPr>
          <w:noProof/>
        </w:rPr>
        <w:t>7</w:t>
      </w:r>
      <w:r>
        <w:rPr>
          <w:noProof/>
        </w:rPr>
        <w:fldChar w:fldCharType="end"/>
      </w:r>
    </w:p>
    <w:p w14:paraId="4CD8CCDC" w14:textId="23207C74" w:rsidR="00792313" w:rsidRDefault="00792313">
      <w:pPr>
        <w:pStyle w:val="TOC3"/>
        <w:rPr>
          <w:rFonts w:asciiTheme="minorHAnsi" w:eastAsiaTheme="minorEastAsia" w:hAnsiTheme="minorHAnsi" w:cstheme="minorBidi"/>
          <w:noProof/>
          <w:sz w:val="22"/>
          <w:szCs w:val="22"/>
        </w:rPr>
      </w:pPr>
      <w:r>
        <w:rPr>
          <w:noProof/>
        </w:rPr>
        <w:t>Better enforcement of existing laws won’t work:</w:t>
      </w:r>
      <w:r w:rsidR="001E4434">
        <w:rPr>
          <w:noProof/>
        </w:rPr>
        <w:t xml:space="preserve"> </w:t>
      </w:r>
      <w:r>
        <w:rPr>
          <w:noProof/>
        </w:rPr>
        <w:t>Existing laws don’t cover crypto-assets,</w:t>
      </w:r>
      <w:r w:rsidR="001E4434">
        <w:rPr>
          <w:noProof/>
        </w:rPr>
        <w:t xml:space="preserve"> </w:t>
      </w:r>
      <w:r>
        <w:rPr>
          <w:noProof/>
        </w:rPr>
        <w:t>rules don’t apply</w:t>
      </w:r>
      <w:r>
        <w:rPr>
          <w:noProof/>
        </w:rPr>
        <w:tab/>
      </w:r>
      <w:r>
        <w:rPr>
          <w:noProof/>
        </w:rPr>
        <w:fldChar w:fldCharType="begin"/>
      </w:r>
      <w:r>
        <w:rPr>
          <w:noProof/>
        </w:rPr>
        <w:instrText xml:space="preserve"> PAGEREF _Toc24658219 \h </w:instrText>
      </w:r>
      <w:r>
        <w:rPr>
          <w:noProof/>
        </w:rPr>
      </w:r>
      <w:r>
        <w:rPr>
          <w:noProof/>
        </w:rPr>
        <w:fldChar w:fldCharType="separate"/>
      </w:r>
      <w:r>
        <w:rPr>
          <w:noProof/>
        </w:rPr>
        <w:t>7</w:t>
      </w:r>
      <w:r>
        <w:rPr>
          <w:noProof/>
        </w:rPr>
        <w:fldChar w:fldCharType="end"/>
      </w:r>
    </w:p>
    <w:p w14:paraId="3437EAB1" w14:textId="7B751626" w:rsidR="00792313" w:rsidRDefault="00792313">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_Toc24658220 \h </w:instrText>
      </w:r>
      <w:r>
        <w:rPr>
          <w:noProof/>
        </w:rPr>
      </w:r>
      <w:r>
        <w:rPr>
          <w:noProof/>
        </w:rPr>
        <w:fldChar w:fldCharType="separate"/>
      </w:r>
      <w:r>
        <w:rPr>
          <w:noProof/>
        </w:rPr>
        <w:t>7</w:t>
      </w:r>
      <w:r>
        <w:rPr>
          <w:noProof/>
        </w:rPr>
        <w:fldChar w:fldCharType="end"/>
      </w:r>
    </w:p>
    <w:p w14:paraId="603348D0" w14:textId="705A2D47" w:rsidR="00792313" w:rsidRDefault="00792313">
      <w:pPr>
        <w:pStyle w:val="TOC3"/>
        <w:rPr>
          <w:rFonts w:asciiTheme="minorHAnsi" w:eastAsiaTheme="minorEastAsia" w:hAnsiTheme="minorHAnsi" w:cstheme="minorBidi"/>
          <w:noProof/>
          <w:sz w:val="22"/>
          <w:szCs w:val="22"/>
        </w:rPr>
      </w:pPr>
      <w:r>
        <w:rPr>
          <w:noProof/>
        </w:rPr>
        <w:t>State regulation won’t solve, not a good idea</w:t>
      </w:r>
      <w:r>
        <w:rPr>
          <w:noProof/>
        </w:rPr>
        <w:tab/>
      </w:r>
      <w:r>
        <w:rPr>
          <w:noProof/>
        </w:rPr>
        <w:fldChar w:fldCharType="begin"/>
      </w:r>
      <w:r>
        <w:rPr>
          <w:noProof/>
        </w:rPr>
        <w:instrText xml:space="preserve"> PAGEREF _Toc24658221 \h </w:instrText>
      </w:r>
      <w:r>
        <w:rPr>
          <w:noProof/>
        </w:rPr>
      </w:r>
      <w:r>
        <w:rPr>
          <w:noProof/>
        </w:rPr>
        <w:fldChar w:fldCharType="separate"/>
      </w:r>
      <w:r>
        <w:rPr>
          <w:noProof/>
        </w:rPr>
        <w:t>7</w:t>
      </w:r>
      <w:r>
        <w:rPr>
          <w:noProof/>
        </w:rPr>
        <w:fldChar w:fldCharType="end"/>
      </w:r>
    </w:p>
    <w:p w14:paraId="2A7D3C77" w14:textId="1DAC53DB" w:rsidR="00792313" w:rsidRDefault="00792313">
      <w:pPr>
        <w:pStyle w:val="TOC3"/>
        <w:rPr>
          <w:rFonts w:asciiTheme="minorHAnsi" w:eastAsiaTheme="minorEastAsia" w:hAnsiTheme="minorHAnsi" w:cstheme="minorBidi"/>
          <w:noProof/>
          <w:sz w:val="22"/>
          <w:szCs w:val="22"/>
        </w:rPr>
      </w:pPr>
      <w:r>
        <w:rPr>
          <w:noProof/>
        </w:rPr>
        <w:t>Current regulation by Securities &amp; Exchange Commission (SEC) and Commodity Futures Trading Commission (CFTC) are inadequate</w:t>
      </w:r>
      <w:r>
        <w:rPr>
          <w:noProof/>
        </w:rPr>
        <w:tab/>
      </w:r>
      <w:r>
        <w:rPr>
          <w:noProof/>
        </w:rPr>
        <w:fldChar w:fldCharType="begin"/>
      </w:r>
      <w:r>
        <w:rPr>
          <w:noProof/>
        </w:rPr>
        <w:instrText xml:space="preserve"> PAGEREF _Toc24658222 \h </w:instrText>
      </w:r>
      <w:r>
        <w:rPr>
          <w:noProof/>
        </w:rPr>
      </w:r>
      <w:r>
        <w:rPr>
          <w:noProof/>
        </w:rPr>
        <w:fldChar w:fldCharType="separate"/>
      </w:r>
      <w:r>
        <w:rPr>
          <w:noProof/>
        </w:rPr>
        <w:t>8</w:t>
      </w:r>
      <w:r>
        <w:rPr>
          <w:noProof/>
        </w:rPr>
        <w:fldChar w:fldCharType="end"/>
      </w:r>
    </w:p>
    <w:p w14:paraId="21856019" w14:textId="1B9C9D88" w:rsidR="00792313" w:rsidRDefault="00792313">
      <w:pPr>
        <w:pStyle w:val="TOC3"/>
        <w:rPr>
          <w:rFonts w:asciiTheme="minorHAnsi" w:eastAsiaTheme="minorEastAsia" w:hAnsiTheme="minorHAnsi" w:cstheme="minorBidi"/>
          <w:noProof/>
          <w:sz w:val="22"/>
          <w:szCs w:val="22"/>
        </w:rPr>
      </w:pPr>
      <w:r>
        <w:rPr>
          <w:noProof/>
        </w:rPr>
        <w:t>A/T “SEC is blocking new cryptocurrencies” – They’re blocking businesses that are pretending to be cryptocurrencies to get around SEC regulations</w:t>
      </w:r>
      <w:r>
        <w:rPr>
          <w:noProof/>
        </w:rPr>
        <w:tab/>
      </w:r>
      <w:r>
        <w:rPr>
          <w:noProof/>
        </w:rPr>
        <w:fldChar w:fldCharType="begin"/>
      </w:r>
      <w:r>
        <w:rPr>
          <w:noProof/>
        </w:rPr>
        <w:instrText xml:space="preserve"> PAGEREF _Toc24658223 \h </w:instrText>
      </w:r>
      <w:r>
        <w:rPr>
          <w:noProof/>
        </w:rPr>
      </w:r>
      <w:r>
        <w:rPr>
          <w:noProof/>
        </w:rPr>
        <w:fldChar w:fldCharType="separate"/>
      </w:r>
      <w:r>
        <w:rPr>
          <w:noProof/>
        </w:rPr>
        <w:t>8</w:t>
      </w:r>
      <w:r>
        <w:rPr>
          <w:noProof/>
        </w:rPr>
        <w:fldChar w:fldCharType="end"/>
      </w:r>
    </w:p>
    <w:p w14:paraId="14C461C5" w14:textId="16946A1F" w:rsidR="00792313" w:rsidRDefault="00792313">
      <w:pPr>
        <w:pStyle w:val="TOC3"/>
        <w:rPr>
          <w:rFonts w:asciiTheme="minorHAnsi" w:eastAsiaTheme="minorEastAsia" w:hAnsiTheme="minorHAnsi" w:cstheme="minorBidi"/>
          <w:noProof/>
          <w:sz w:val="22"/>
          <w:szCs w:val="22"/>
        </w:rPr>
      </w:pPr>
      <w:r>
        <w:rPr>
          <w:noProof/>
        </w:rPr>
        <w:t>SEC Chief in Sept 2019 admits crypto currency exchanges are largely unregulated and dangerous</w:t>
      </w:r>
      <w:r>
        <w:rPr>
          <w:noProof/>
        </w:rPr>
        <w:tab/>
      </w:r>
      <w:r>
        <w:rPr>
          <w:noProof/>
        </w:rPr>
        <w:fldChar w:fldCharType="begin"/>
      </w:r>
      <w:r>
        <w:rPr>
          <w:noProof/>
        </w:rPr>
        <w:instrText xml:space="preserve"> PAGEREF _Toc24658224 \h </w:instrText>
      </w:r>
      <w:r>
        <w:rPr>
          <w:noProof/>
        </w:rPr>
      </w:r>
      <w:r>
        <w:rPr>
          <w:noProof/>
        </w:rPr>
        <w:fldChar w:fldCharType="separate"/>
      </w:r>
      <w:r>
        <w:rPr>
          <w:noProof/>
        </w:rPr>
        <w:t>8</w:t>
      </w:r>
      <w:r>
        <w:rPr>
          <w:noProof/>
        </w:rPr>
        <w:fldChar w:fldCharType="end"/>
      </w:r>
    </w:p>
    <w:p w14:paraId="4CE78F5E" w14:textId="792E7733" w:rsidR="00792313" w:rsidRDefault="00792313">
      <w:pPr>
        <w:pStyle w:val="TOC3"/>
        <w:rPr>
          <w:rFonts w:asciiTheme="minorHAnsi" w:eastAsiaTheme="minorEastAsia" w:hAnsiTheme="minorHAnsi" w:cstheme="minorBidi"/>
          <w:noProof/>
          <w:sz w:val="22"/>
          <w:szCs w:val="22"/>
        </w:rPr>
      </w:pPr>
      <w:r>
        <w:rPr>
          <w:noProof/>
        </w:rPr>
        <w:t>Initial Coin Offerings (initiating new crypt currency) not regulated by SEC or any other government organization</w:t>
      </w:r>
      <w:r>
        <w:rPr>
          <w:noProof/>
        </w:rPr>
        <w:tab/>
      </w:r>
      <w:r>
        <w:rPr>
          <w:noProof/>
        </w:rPr>
        <w:fldChar w:fldCharType="begin"/>
      </w:r>
      <w:r>
        <w:rPr>
          <w:noProof/>
        </w:rPr>
        <w:instrText xml:space="preserve"> PAGEREF _Toc24658225 \h </w:instrText>
      </w:r>
      <w:r>
        <w:rPr>
          <w:noProof/>
        </w:rPr>
      </w:r>
      <w:r>
        <w:rPr>
          <w:noProof/>
        </w:rPr>
        <w:fldChar w:fldCharType="separate"/>
      </w:r>
      <w:r>
        <w:rPr>
          <w:noProof/>
        </w:rPr>
        <w:t>9</w:t>
      </w:r>
      <w:r>
        <w:rPr>
          <w:noProof/>
        </w:rPr>
        <w:fldChar w:fldCharType="end"/>
      </w:r>
    </w:p>
    <w:p w14:paraId="6A73E9F4" w14:textId="0BB81F56" w:rsidR="00792313" w:rsidRDefault="00792313">
      <w:pPr>
        <w:pStyle w:val="TOC3"/>
        <w:rPr>
          <w:rFonts w:asciiTheme="minorHAnsi" w:eastAsiaTheme="minorEastAsia" w:hAnsiTheme="minorHAnsi" w:cstheme="minorBidi"/>
          <w:noProof/>
          <w:sz w:val="22"/>
          <w:szCs w:val="22"/>
        </w:rPr>
      </w:pPr>
      <w:r>
        <w:rPr>
          <w:noProof/>
        </w:rPr>
        <w:t>SEC says bitcoin is not a security</w:t>
      </w:r>
      <w:r>
        <w:rPr>
          <w:noProof/>
        </w:rPr>
        <w:tab/>
      </w:r>
      <w:r>
        <w:rPr>
          <w:noProof/>
        </w:rPr>
        <w:fldChar w:fldCharType="begin"/>
      </w:r>
      <w:r>
        <w:rPr>
          <w:noProof/>
        </w:rPr>
        <w:instrText xml:space="preserve"> PAGEREF _Toc24658226 \h </w:instrText>
      </w:r>
      <w:r>
        <w:rPr>
          <w:noProof/>
        </w:rPr>
      </w:r>
      <w:r>
        <w:rPr>
          <w:noProof/>
        </w:rPr>
        <w:fldChar w:fldCharType="separate"/>
      </w:r>
      <w:r>
        <w:rPr>
          <w:noProof/>
        </w:rPr>
        <w:t>9</w:t>
      </w:r>
      <w:r>
        <w:rPr>
          <w:noProof/>
        </w:rPr>
        <w:fldChar w:fldCharType="end"/>
      </w:r>
    </w:p>
    <w:p w14:paraId="7BE3298D" w14:textId="02A60982" w:rsidR="00792313" w:rsidRDefault="00792313">
      <w:pPr>
        <w:pStyle w:val="TOC3"/>
        <w:rPr>
          <w:rFonts w:asciiTheme="minorHAnsi" w:eastAsiaTheme="minorEastAsia" w:hAnsiTheme="minorHAnsi" w:cstheme="minorBidi"/>
          <w:noProof/>
          <w:sz w:val="22"/>
          <w:szCs w:val="22"/>
        </w:rPr>
      </w:pPr>
      <w:r>
        <w:rPr>
          <w:noProof/>
        </w:rPr>
        <w:lastRenderedPageBreak/>
        <w:t>A/T “SEC regulating as securities” – Not all crypto currencies can be treated as securities, only those that pass the “Howey test” – leaves a “legal vacuum”</w:t>
      </w:r>
      <w:r>
        <w:rPr>
          <w:noProof/>
        </w:rPr>
        <w:tab/>
      </w:r>
      <w:r>
        <w:rPr>
          <w:noProof/>
        </w:rPr>
        <w:fldChar w:fldCharType="begin"/>
      </w:r>
      <w:r>
        <w:rPr>
          <w:noProof/>
        </w:rPr>
        <w:instrText xml:space="preserve"> PAGEREF _Toc24658227 \h </w:instrText>
      </w:r>
      <w:r>
        <w:rPr>
          <w:noProof/>
        </w:rPr>
      </w:r>
      <w:r>
        <w:rPr>
          <w:noProof/>
        </w:rPr>
        <w:fldChar w:fldCharType="separate"/>
      </w:r>
      <w:r>
        <w:rPr>
          <w:noProof/>
        </w:rPr>
        <w:t>9</w:t>
      </w:r>
      <w:r>
        <w:rPr>
          <w:noProof/>
        </w:rPr>
        <w:fldChar w:fldCharType="end"/>
      </w:r>
    </w:p>
    <w:p w14:paraId="54BE0659" w14:textId="4E7AFAF1" w:rsidR="00792313" w:rsidRDefault="00792313">
      <w:pPr>
        <w:pStyle w:val="TOC3"/>
        <w:rPr>
          <w:rFonts w:asciiTheme="minorHAnsi" w:eastAsiaTheme="minorEastAsia" w:hAnsiTheme="minorHAnsi" w:cstheme="minorBidi"/>
          <w:noProof/>
          <w:sz w:val="22"/>
          <w:szCs w:val="22"/>
        </w:rPr>
      </w:pPr>
      <w:r>
        <w:rPr>
          <w:noProof/>
        </w:rPr>
        <w:t>A/T “SEC can regulate crypto currency as securities” – Only if they meet the “Howey test.” If they are only used as a medium of exchange, then they don’t</w:t>
      </w:r>
      <w:r>
        <w:rPr>
          <w:noProof/>
        </w:rPr>
        <w:tab/>
      </w:r>
      <w:r>
        <w:rPr>
          <w:noProof/>
        </w:rPr>
        <w:fldChar w:fldCharType="begin"/>
      </w:r>
      <w:r>
        <w:rPr>
          <w:noProof/>
        </w:rPr>
        <w:instrText xml:space="preserve"> PAGEREF _Toc24658228 \h </w:instrText>
      </w:r>
      <w:r>
        <w:rPr>
          <w:noProof/>
        </w:rPr>
      </w:r>
      <w:r>
        <w:rPr>
          <w:noProof/>
        </w:rPr>
        <w:fldChar w:fldCharType="separate"/>
      </w:r>
      <w:r>
        <w:rPr>
          <w:noProof/>
        </w:rPr>
        <w:t>10</w:t>
      </w:r>
      <w:r>
        <w:rPr>
          <w:noProof/>
        </w:rPr>
        <w:fldChar w:fldCharType="end"/>
      </w:r>
    </w:p>
    <w:p w14:paraId="1906758D" w14:textId="7AFB5C41" w:rsidR="00792313" w:rsidRDefault="00792313">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_Toc24658229 \h </w:instrText>
      </w:r>
      <w:r>
        <w:rPr>
          <w:noProof/>
        </w:rPr>
      </w:r>
      <w:r>
        <w:rPr>
          <w:noProof/>
        </w:rPr>
        <w:fldChar w:fldCharType="separate"/>
      </w:r>
      <w:r>
        <w:rPr>
          <w:noProof/>
        </w:rPr>
        <w:t>11</w:t>
      </w:r>
      <w:r>
        <w:rPr>
          <w:noProof/>
        </w:rPr>
        <w:fldChar w:fldCharType="end"/>
      </w:r>
    </w:p>
    <w:p w14:paraId="27D8674F" w14:textId="17F42D18" w:rsidR="00792313" w:rsidRDefault="00792313">
      <w:pPr>
        <w:pStyle w:val="TOC3"/>
        <w:rPr>
          <w:rFonts w:asciiTheme="minorHAnsi" w:eastAsiaTheme="minorEastAsia" w:hAnsiTheme="minorHAnsi" w:cstheme="minorBidi"/>
          <w:noProof/>
          <w:sz w:val="22"/>
          <w:szCs w:val="22"/>
        </w:rPr>
      </w:pPr>
      <w:r>
        <w:rPr>
          <w:noProof/>
        </w:rPr>
        <w:t>Cyber hacking causes losses on crypto currency exchanges</w:t>
      </w:r>
      <w:r>
        <w:rPr>
          <w:noProof/>
        </w:rPr>
        <w:tab/>
      </w:r>
      <w:r>
        <w:rPr>
          <w:noProof/>
        </w:rPr>
        <w:fldChar w:fldCharType="begin"/>
      </w:r>
      <w:r>
        <w:rPr>
          <w:noProof/>
        </w:rPr>
        <w:instrText xml:space="preserve"> PAGEREF _Toc24658230 \h </w:instrText>
      </w:r>
      <w:r>
        <w:rPr>
          <w:noProof/>
        </w:rPr>
      </w:r>
      <w:r>
        <w:rPr>
          <w:noProof/>
        </w:rPr>
        <w:fldChar w:fldCharType="separate"/>
      </w:r>
      <w:r>
        <w:rPr>
          <w:noProof/>
        </w:rPr>
        <w:t>11</w:t>
      </w:r>
      <w:r>
        <w:rPr>
          <w:noProof/>
        </w:rPr>
        <w:fldChar w:fldCharType="end"/>
      </w:r>
    </w:p>
    <w:p w14:paraId="3400074F" w14:textId="027F4214" w:rsidR="00792313" w:rsidRDefault="00792313">
      <w:pPr>
        <w:pStyle w:val="TOC3"/>
        <w:rPr>
          <w:rFonts w:asciiTheme="minorHAnsi" w:eastAsiaTheme="minorEastAsia" w:hAnsiTheme="minorHAnsi" w:cstheme="minorBidi"/>
          <w:noProof/>
          <w:sz w:val="22"/>
          <w:szCs w:val="22"/>
        </w:rPr>
      </w:pPr>
      <w:r>
        <w:rPr>
          <w:noProof/>
        </w:rPr>
        <w:t>Crypto currency hacking is on the rise due to lack of regulatory oversight.</w:t>
      </w:r>
      <w:r w:rsidR="001E4434">
        <w:rPr>
          <w:noProof/>
        </w:rPr>
        <w:t xml:space="preserve"> </w:t>
      </w:r>
      <w:r>
        <w:rPr>
          <w:noProof/>
        </w:rPr>
        <w:t>It can damage the broader financial system</w:t>
      </w:r>
      <w:r>
        <w:rPr>
          <w:noProof/>
        </w:rPr>
        <w:tab/>
      </w:r>
      <w:r>
        <w:rPr>
          <w:noProof/>
        </w:rPr>
        <w:fldChar w:fldCharType="begin"/>
      </w:r>
      <w:r>
        <w:rPr>
          <w:noProof/>
        </w:rPr>
        <w:instrText xml:space="preserve"> PAGEREF _Toc24658231 \h </w:instrText>
      </w:r>
      <w:r>
        <w:rPr>
          <w:noProof/>
        </w:rPr>
      </w:r>
      <w:r>
        <w:rPr>
          <w:noProof/>
        </w:rPr>
        <w:fldChar w:fldCharType="separate"/>
      </w:r>
      <w:r>
        <w:rPr>
          <w:noProof/>
        </w:rPr>
        <w:t>11</w:t>
      </w:r>
      <w:r>
        <w:rPr>
          <w:noProof/>
        </w:rPr>
        <w:fldChar w:fldCharType="end"/>
      </w:r>
    </w:p>
    <w:p w14:paraId="002531BA" w14:textId="0463728F" w:rsidR="00792313" w:rsidRDefault="00792313">
      <w:pPr>
        <w:pStyle w:val="TOC3"/>
        <w:rPr>
          <w:rFonts w:asciiTheme="minorHAnsi" w:eastAsiaTheme="minorEastAsia" w:hAnsiTheme="minorHAnsi" w:cstheme="minorBidi"/>
          <w:noProof/>
          <w:sz w:val="22"/>
          <w:szCs w:val="22"/>
        </w:rPr>
      </w:pPr>
      <w:r>
        <w:rPr>
          <w:noProof/>
        </w:rPr>
        <w:t>Crypto currency hacking could spread throughout the financial system</w:t>
      </w:r>
      <w:r>
        <w:rPr>
          <w:noProof/>
        </w:rPr>
        <w:tab/>
      </w:r>
      <w:r>
        <w:rPr>
          <w:noProof/>
        </w:rPr>
        <w:fldChar w:fldCharType="begin"/>
      </w:r>
      <w:r>
        <w:rPr>
          <w:noProof/>
        </w:rPr>
        <w:instrText xml:space="preserve"> PAGEREF _Toc24658232 \h </w:instrText>
      </w:r>
      <w:r>
        <w:rPr>
          <w:noProof/>
        </w:rPr>
      </w:r>
      <w:r>
        <w:rPr>
          <w:noProof/>
        </w:rPr>
        <w:fldChar w:fldCharType="separate"/>
      </w:r>
      <w:r>
        <w:rPr>
          <w:noProof/>
        </w:rPr>
        <w:t>12</w:t>
      </w:r>
      <w:r>
        <w:rPr>
          <w:noProof/>
        </w:rPr>
        <w:fldChar w:fldCharType="end"/>
      </w:r>
    </w:p>
    <w:p w14:paraId="2DF15FBF" w14:textId="7587BFC9" w:rsidR="00792313" w:rsidRDefault="00792313">
      <w:pPr>
        <w:pStyle w:val="TOC3"/>
        <w:rPr>
          <w:rFonts w:asciiTheme="minorHAnsi" w:eastAsiaTheme="minorEastAsia" w:hAnsiTheme="minorHAnsi" w:cstheme="minorBidi"/>
          <w:noProof/>
          <w:sz w:val="22"/>
          <w:szCs w:val="22"/>
        </w:rPr>
      </w:pPr>
      <w:r>
        <w:rPr>
          <w:noProof/>
        </w:rPr>
        <w:t>Lack of transparency invites criminal use of crypto currency</w:t>
      </w:r>
      <w:r>
        <w:rPr>
          <w:noProof/>
        </w:rPr>
        <w:tab/>
      </w:r>
      <w:r>
        <w:rPr>
          <w:noProof/>
        </w:rPr>
        <w:fldChar w:fldCharType="begin"/>
      </w:r>
      <w:r>
        <w:rPr>
          <w:noProof/>
        </w:rPr>
        <w:instrText xml:space="preserve"> PAGEREF _Toc24658233 \h </w:instrText>
      </w:r>
      <w:r>
        <w:rPr>
          <w:noProof/>
        </w:rPr>
      </w:r>
      <w:r>
        <w:rPr>
          <w:noProof/>
        </w:rPr>
        <w:fldChar w:fldCharType="separate"/>
      </w:r>
      <w:r>
        <w:rPr>
          <w:noProof/>
        </w:rPr>
        <w:t>12</w:t>
      </w:r>
      <w:r>
        <w:rPr>
          <w:noProof/>
        </w:rPr>
        <w:fldChar w:fldCharType="end"/>
      </w:r>
    </w:p>
    <w:p w14:paraId="1FF2FE8D" w14:textId="19410B05" w:rsidR="00792313" w:rsidRDefault="00792313">
      <w:pPr>
        <w:pStyle w:val="TOC3"/>
        <w:rPr>
          <w:rFonts w:asciiTheme="minorHAnsi" w:eastAsiaTheme="minorEastAsia" w:hAnsiTheme="minorHAnsi" w:cstheme="minorBidi"/>
          <w:noProof/>
          <w:sz w:val="22"/>
          <w:szCs w:val="22"/>
        </w:rPr>
      </w:pPr>
      <w:r>
        <w:rPr>
          <w:noProof/>
        </w:rPr>
        <w:t>Consumers are harmed by manipulation and deception in crypto currency markets</w:t>
      </w:r>
      <w:r>
        <w:rPr>
          <w:noProof/>
        </w:rPr>
        <w:tab/>
      </w:r>
      <w:r>
        <w:rPr>
          <w:noProof/>
        </w:rPr>
        <w:fldChar w:fldCharType="begin"/>
      </w:r>
      <w:r>
        <w:rPr>
          <w:noProof/>
        </w:rPr>
        <w:instrText xml:space="preserve"> PAGEREF _Toc24658234 \h </w:instrText>
      </w:r>
      <w:r>
        <w:rPr>
          <w:noProof/>
        </w:rPr>
      </w:r>
      <w:r>
        <w:rPr>
          <w:noProof/>
        </w:rPr>
        <w:fldChar w:fldCharType="separate"/>
      </w:r>
      <w:r>
        <w:rPr>
          <w:noProof/>
        </w:rPr>
        <w:t>12</w:t>
      </w:r>
      <w:r>
        <w:rPr>
          <w:noProof/>
        </w:rPr>
        <w:fldChar w:fldCharType="end"/>
      </w:r>
    </w:p>
    <w:p w14:paraId="481C391E" w14:textId="7CDAEFD1" w:rsidR="00792313" w:rsidRDefault="00792313">
      <w:pPr>
        <w:pStyle w:val="TOC3"/>
        <w:rPr>
          <w:rFonts w:asciiTheme="minorHAnsi" w:eastAsiaTheme="minorEastAsia" w:hAnsiTheme="minorHAnsi" w:cstheme="minorBidi"/>
          <w:noProof/>
          <w:sz w:val="22"/>
          <w:szCs w:val="22"/>
        </w:rPr>
      </w:pPr>
      <w:r>
        <w:rPr>
          <w:noProof/>
        </w:rPr>
        <w:t>Vast majority of new crypto currencies are frauds because of lack of regulatory oversight</w:t>
      </w:r>
      <w:r>
        <w:rPr>
          <w:noProof/>
        </w:rPr>
        <w:tab/>
      </w:r>
      <w:r>
        <w:rPr>
          <w:noProof/>
        </w:rPr>
        <w:fldChar w:fldCharType="begin"/>
      </w:r>
      <w:r>
        <w:rPr>
          <w:noProof/>
        </w:rPr>
        <w:instrText xml:space="preserve"> PAGEREF _Toc24658235 \h </w:instrText>
      </w:r>
      <w:r>
        <w:rPr>
          <w:noProof/>
        </w:rPr>
      </w:r>
      <w:r>
        <w:rPr>
          <w:noProof/>
        </w:rPr>
        <w:fldChar w:fldCharType="separate"/>
      </w:r>
      <w:r>
        <w:rPr>
          <w:noProof/>
        </w:rPr>
        <w:t>13</w:t>
      </w:r>
      <w:r>
        <w:rPr>
          <w:noProof/>
        </w:rPr>
        <w:fldChar w:fldCharType="end"/>
      </w:r>
    </w:p>
    <w:p w14:paraId="7DC82230" w14:textId="1EBC1852" w:rsidR="00792313" w:rsidRDefault="00792313">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_Toc24658236 \h </w:instrText>
      </w:r>
      <w:r>
        <w:rPr>
          <w:noProof/>
        </w:rPr>
      </w:r>
      <w:r>
        <w:rPr>
          <w:noProof/>
        </w:rPr>
        <w:fldChar w:fldCharType="separate"/>
      </w:r>
      <w:r>
        <w:rPr>
          <w:noProof/>
        </w:rPr>
        <w:t>13</w:t>
      </w:r>
      <w:r>
        <w:rPr>
          <w:noProof/>
        </w:rPr>
        <w:fldChar w:fldCharType="end"/>
      </w:r>
    </w:p>
    <w:p w14:paraId="01D49A08" w14:textId="1349040C" w:rsidR="00792313" w:rsidRDefault="00792313">
      <w:pPr>
        <w:pStyle w:val="TOC3"/>
        <w:rPr>
          <w:rFonts w:asciiTheme="minorHAnsi" w:eastAsiaTheme="minorEastAsia" w:hAnsiTheme="minorHAnsi" w:cstheme="minorBidi"/>
          <w:noProof/>
          <w:sz w:val="22"/>
          <w:szCs w:val="22"/>
        </w:rPr>
      </w:pPr>
      <w:r>
        <w:rPr>
          <w:noProof/>
        </w:rPr>
        <w:t>Congress should delegate SEC responsibility for regulation of crypt currency to solve the harms</w:t>
      </w:r>
      <w:r>
        <w:rPr>
          <w:noProof/>
        </w:rPr>
        <w:tab/>
      </w:r>
      <w:r>
        <w:rPr>
          <w:noProof/>
        </w:rPr>
        <w:fldChar w:fldCharType="begin"/>
      </w:r>
      <w:r>
        <w:rPr>
          <w:noProof/>
        </w:rPr>
        <w:instrText xml:space="preserve"> PAGEREF _Toc24658237 \h </w:instrText>
      </w:r>
      <w:r>
        <w:rPr>
          <w:noProof/>
        </w:rPr>
      </w:r>
      <w:r>
        <w:rPr>
          <w:noProof/>
        </w:rPr>
        <w:fldChar w:fldCharType="separate"/>
      </w:r>
      <w:r>
        <w:rPr>
          <w:noProof/>
        </w:rPr>
        <w:t>13</w:t>
      </w:r>
      <w:r>
        <w:rPr>
          <w:noProof/>
        </w:rPr>
        <w:fldChar w:fldCharType="end"/>
      </w:r>
    </w:p>
    <w:p w14:paraId="5425CB7E" w14:textId="202B3CB0" w:rsidR="00792313" w:rsidRDefault="00792313">
      <w:pPr>
        <w:pStyle w:val="TOC3"/>
        <w:rPr>
          <w:rFonts w:asciiTheme="minorHAnsi" w:eastAsiaTheme="minorEastAsia" w:hAnsiTheme="minorHAnsi" w:cstheme="minorBidi"/>
          <w:noProof/>
          <w:sz w:val="22"/>
          <w:szCs w:val="22"/>
        </w:rPr>
      </w:pPr>
      <w:r>
        <w:rPr>
          <w:noProof/>
        </w:rPr>
        <w:t>SEC regulation solves for crypto currency scams</w:t>
      </w:r>
      <w:r>
        <w:rPr>
          <w:noProof/>
        </w:rPr>
        <w:tab/>
      </w:r>
      <w:r>
        <w:rPr>
          <w:noProof/>
        </w:rPr>
        <w:fldChar w:fldCharType="begin"/>
      </w:r>
      <w:r>
        <w:rPr>
          <w:noProof/>
        </w:rPr>
        <w:instrText xml:space="preserve"> PAGEREF _Toc24658238 \h </w:instrText>
      </w:r>
      <w:r>
        <w:rPr>
          <w:noProof/>
        </w:rPr>
      </w:r>
      <w:r>
        <w:rPr>
          <w:noProof/>
        </w:rPr>
        <w:fldChar w:fldCharType="separate"/>
      </w:r>
      <w:r>
        <w:rPr>
          <w:noProof/>
        </w:rPr>
        <w:t>13</w:t>
      </w:r>
      <w:r>
        <w:rPr>
          <w:noProof/>
        </w:rPr>
        <w:fldChar w:fldCharType="end"/>
      </w:r>
    </w:p>
    <w:p w14:paraId="48FC8F85" w14:textId="6FFD8DF8" w:rsidR="00792313" w:rsidRDefault="00792313">
      <w:pPr>
        <w:pStyle w:val="TOC3"/>
        <w:rPr>
          <w:rFonts w:asciiTheme="minorHAnsi" w:eastAsiaTheme="minorEastAsia" w:hAnsiTheme="minorHAnsi" w:cstheme="minorBidi"/>
          <w:noProof/>
          <w:sz w:val="22"/>
          <w:szCs w:val="22"/>
        </w:rPr>
      </w:pPr>
      <w:r>
        <w:rPr>
          <w:noProof/>
        </w:rPr>
        <w:t>A/T “Crypto currencies used in foreign countries” – Doesn’t affect the decision to regulate it in this country</w:t>
      </w:r>
      <w:r>
        <w:rPr>
          <w:noProof/>
        </w:rPr>
        <w:tab/>
      </w:r>
      <w:r>
        <w:rPr>
          <w:noProof/>
        </w:rPr>
        <w:fldChar w:fldCharType="begin"/>
      </w:r>
      <w:r>
        <w:rPr>
          <w:noProof/>
        </w:rPr>
        <w:instrText xml:space="preserve"> PAGEREF _Toc24658239 \h </w:instrText>
      </w:r>
      <w:r>
        <w:rPr>
          <w:noProof/>
        </w:rPr>
      </w:r>
      <w:r>
        <w:rPr>
          <w:noProof/>
        </w:rPr>
        <w:fldChar w:fldCharType="separate"/>
      </w:r>
      <w:r>
        <w:rPr>
          <w:noProof/>
        </w:rPr>
        <w:t>14</w:t>
      </w:r>
      <w:r>
        <w:rPr>
          <w:noProof/>
        </w:rPr>
        <w:fldChar w:fldCharType="end"/>
      </w:r>
    </w:p>
    <w:p w14:paraId="1C1ABDA1" w14:textId="70DBB2BB" w:rsidR="00792313" w:rsidRDefault="00792313">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_Toc24658240 \h </w:instrText>
      </w:r>
      <w:r>
        <w:rPr>
          <w:noProof/>
        </w:rPr>
      </w:r>
      <w:r>
        <w:rPr>
          <w:noProof/>
        </w:rPr>
        <w:fldChar w:fldCharType="separate"/>
      </w:r>
      <w:r>
        <w:rPr>
          <w:noProof/>
        </w:rPr>
        <w:t>15</w:t>
      </w:r>
      <w:r>
        <w:rPr>
          <w:noProof/>
        </w:rPr>
        <w:fldChar w:fldCharType="end"/>
      </w:r>
    </w:p>
    <w:p w14:paraId="600F61E5" w14:textId="6256710A" w:rsidR="00BA748F" w:rsidRDefault="00BA748F" w:rsidP="00BA748F">
      <w:pPr>
        <w:pStyle w:val="Footer"/>
      </w:pPr>
      <w:r>
        <w:fldChar w:fldCharType="end"/>
      </w:r>
    </w:p>
    <w:p w14:paraId="492B7657" w14:textId="47D13E8B" w:rsidR="00BA748F" w:rsidRPr="00B818F9" w:rsidRDefault="00622162" w:rsidP="00BA748F">
      <w:pPr>
        <w:pStyle w:val="Title2"/>
        <w:rPr>
          <w:color w:val="000000" w:themeColor="text1"/>
        </w:rPr>
      </w:pPr>
      <w:bookmarkStart w:id="0" w:name="_Toc24658197"/>
      <w:r>
        <w:lastRenderedPageBreak/>
        <w:t>Wild West</w:t>
      </w:r>
      <w:r w:rsidR="00D71C53">
        <w:t xml:space="preserve">: The Case for </w:t>
      </w:r>
      <w:r w:rsidR="00F5513B">
        <w:rPr>
          <w:color w:val="000000" w:themeColor="text1"/>
        </w:rPr>
        <w:t>Cryptocurrency Regulation</w:t>
      </w:r>
      <w:bookmarkEnd w:id="0"/>
    </w:p>
    <w:p w14:paraId="41D45A7C" w14:textId="73EB2C08" w:rsidR="00BA748F" w:rsidRDefault="00D71C53" w:rsidP="00BA748F">
      <w:pPr>
        <w:pStyle w:val="Constructive"/>
        <w:spacing w:line="240" w:lineRule="auto"/>
        <w:rPr>
          <w:color w:val="000000" w:themeColor="text1"/>
        </w:rPr>
      </w:pPr>
      <w:r>
        <w:rPr>
          <w:color w:val="000000" w:themeColor="text1"/>
        </w:rPr>
        <w:t>that</w:t>
      </w:r>
      <w:r w:rsidR="00BA748F" w:rsidRPr="00B818F9">
        <w:rPr>
          <w:color w:val="000000" w:themeColor="text1"/>
        </w:rPr>
        <w:t xml:space="preserve">: </w:t>
      </w:r>
      <w:r w:rsidR="00381A39" w:rsidRPr="00B818F9">
        <w:rPr>
          <w:color w:val="000000" w:themeColor="text1"/>
        </w:rPr>
        <w:t>The United States Federal Government should substantially reform its banking, finance, and/or monetary policy.</w:t>
      </w:r>
    </w:p>
    <w:p w14:paraId="0AA024B6" w14:textId="77777777" w:rsidR="00BA748F" w:rsidRPr="00B818F9" w:rsidRDefault="00BA748F" w:rsidP="00BA748F">
      <w:pPr>
        <w:pStyle w:val="Contention1"/>
        <w:spacing w:after="120"/>
        <w:outlineLvl w:val="0"/>
        <w:rPr>
          <w:color w:val="000000" w:themeColor="text1"/>
        </w:rPr>
      </w:pPr>
      <w:bookmarkStart w:id="1" w:name="_Toc489643395"/>
      <w:bookmarkStart w:id="2" w:name="_Toc490574600"/>
      <w:bookmarkStart w:id="3" w:name="_Toc24658198"/>
      <w:r w:rsidRPr="00B818F9">
        <w:rPr>
          <w:color w:val="000000" w:themeColor="text1"/>
        </w:rPr>
        <w:t>OBSERVATION 1. We offer the following DEFINITIONS.</w:t>
      </w:r>
      <w:bookmarkEnd w:id="1"/>
      <w:bookmarkEnd w:id="2"/>
      <w:bookmarkEnd w:id="3"/>
    </w:p>
    <w:p w14:paraId="4C16EB2A" w14:textId="26FC8441" w:rsidR="00781490" w:rsidRDefault="00B845D5" w:rsidP="00781490">
      <w:pPr>
        <w:pStyle w:val="Contention2"/>
      </w:pPr>
      <w:bookmarkStart w:id="4" w:name="_Toc24658199"/>
      <w:r w:rsidRPr="00B845D5">
        <w:t>Reform</w:t>
      </w:r>
      <w:bookmarkEnd w:id="4"/>
    </w:p>
    <w:p w14:paraId="406A6F34" w14:textId="7C9F79C6" w:rsidR="00781490" w:rsidRDefault="00781490" w:rsidP="00781490">
      <w:pPr>
        <w:pStyle w:val="Citation3"/>
        <w:rPr>
          <w:b/>
          <w:color w:val="000000" w:themeColor="text1"/>
        </w:rPr>
      </w:pPr>
      <w:bookmarkStart w:id="5" w:name="_Toc24812474"/>
      <w:r w:rsidRPr="00B845D5">
        <w:rPr>
          <w:color w:val="000000" w:themeColor="text1"/>
          <w:u w:val="single"/>
        </w:rPr>
        <w:t xml:space="preserve">Merriam Webster, </w:t>
      </w:r>
      <w:r w:rsidRPr="00B845D5">
        <w:rPr>
          <w:rStyle w:val="ssens"/>
          <w:color w:val="000000" w:themeColor="text1"/>
          <w:u w:val="single"/>
        </w:rPr>
        <w:t>2019</w:t>
      </w:r>
      <w:r w:rsidRPr="00B845D5">
        <w:rPr>
          <w:rStyle w:val="Hyperlink"/>
          <w:rFonts w:eastAsia="Arial"/>
          <w:color w:val="000000" w:themeColor="text1"/>
          <w:u w:val="none"/>
        </w:rPr>
        <w:t xml:space="preserve"> </w:t>
      </w:r>
      <w:hyperlink r:id="rId7" w:history="1">
        <w:r w:rsidRPr="00B845D5">
          <w:rPr>
            <w:rStyle w:val="Hyperlink"/>
            <w:rFonts w:eastAsia="Arial"/>
          </w:rPr>
          <w:t>https://www.merriam-webster.com/dictionary/reform</w:t>
        </w:r>
        <w:bookmarkEnd w:id="5"/>
      </w:hyperlink>
    </w:p>
    <w:p w14:paraId="676575EA" w14:textId="22B9C6CB" w:rsidR="00B845D5" w:rsidRPr="00781490" w:rsidRDefault="00B845D5" w:rsidP="00781490">
      <w:pPr>
        <w:pStyle w:val="Evidence"/>
        <w:rPr>
          <w:rStyle w:val="ssens"/>
        </w:rPr>
      </w:pPr>
      <w:r w:rsidRPr="00781490">
        <w:t>“</w:t>
      </w:r>
      <w:r w:rsidRPr="00781490">
        <w:rPr>
          <w:rStyle w:val="ssens"/>
        </w:rPr>
        <w:t>to put or change into an improved form or condition</w:t>
      </w:r>
      <w:r w:rsidRPr="00781490">
        <w:t xml:space="preserve">” </w:t>
      </w:r>
    </w:p>
    <w:p w14:paraId="5B14B18C" w14:textId="1C8B099C" w:rsidR="00781490" w:rsidRDefault="00781490" w:rsidP="00781490">
      <w:pPr>
        <w:pStyle w:val="Contention2"/>
        <w:rPr>
          <w:rStyle w:val="ssens"/>
          <w:color w:val="000000" w:themeColor="text1"/>
        </w:rPr>
      </w:pPr>
      <w:bookmarkStart w:id="6" w:name="_Toc24658200"/>
      <w:r>
        <w:rPr>
          <w:rStyle w:val="ssens"/>
          <w:color w:val="000000" w:themeColor="text1"/>
        </w:rPr>
        <w:t>Crypto Currency</w:t>
      </w:r>
      <w:bookmarkEnd w:id="6"/>
    </w:p>
    <w:p w14:paraId="47C3D8AB" w14:textId="7E27250B" w:rsidR="00467474" w:rsidRPr="00467474" w:rsidRDefault="00467474" w:rsidP="00467474">
      <w:pPr>
        <w:pStyle w:val="Citation3"/>
        <w:rPr>
          <w:rStyle w:val="ssens"/>
        </w:rPr>
      </w:pPr>
      <w:bookmarkStart w:id="7" w:name="_Toc24812475"/>
      <w:r w:rsidRPr="00467474">
        <w:rPr>
          <w:rStyle w:val="ssens"/>
          <w:u w:val="single"/>
        </w:rPr>
        <w:t>Investopedia 2019.</w:t>
      </w:r>
      <w:r w:rsidRPr="00467474">
        <w:rPr>
          <w:rStyle w:val="ssens"/>
        </w:rPr>
        <w:t xml:space="preserve"> “</w:t>
      </w:r>
      <w:r w:rsidRPr="00467474">
        <w:rPr>
          <w:rStyle w:val="mntl-sc-block-headingtext"/>
        </w:rPr>
        <w:t xml:space="preserve">What Is a Cryptocurrency?” 3 Nov 2019 </w:t>
      </w:r>
      <w:hyperlink r:id="rId8" w:history="1">
        <w:r w:rsidR="001E4434" w:rsidRPr="00DF13E9">
          <w:rPr>
            <w:rStyle w:val="Hyperlink"/>
          </w:rPr>
          <w:t>https://www.investopedia.com/terms/c/cryptocurrency.asp</w:t>
        </w:r>
        <w:bookmarkEnd w:id="7"/>
      </w:hyperlink>
      <w:r w:rsidR="001E4434">
        <w:rPr>
          <w:u w:color="7F7F7F"/>
        </w:rPr>
        <w:t xml:space="preserve"> </w:t>
      </w:r>
      <w:r w:rsidR="001E4434">
        <w:rPr>
          <w:rStyle w:val="Hyperlink"/>
          <w:color w:val="auto"/>
          <w:u w:val="none"/>
        </w:rPr>
        <w:t xml:space="preserve"> </w:t>
      </w:r>
    </w:p>
    <w:p w14:paraId="1CFC654A" w14:textId="38B9B790" w:rsidR="00781490" w:rsidRPr="00467474" w:rsidRDefault="00467474" w:rsidP="00467474">
      <w:pPr>
        <w:pStyle w:val="Evidence"/>
        <w:rPr>
          <w:rStyle w:val="ssens"/>
        </w:rPr>
      </w:pPr>
      <w:r w:rsidRPr="00467474">
        <w:t>A cryptocurrency is a digital or </w:t>
      </w:r>
      <w:hyperlink r:id="rId9" w:history="1">
        <w:r w:rsidRPr="00467474">
          <w:rPr>
            <w:rStyle w:val="Hyperlink"/>
            <w:color w:val="000000"/>
            <w:u w:val="none"/>
          </w:rPr>
          <w:t>virtual currency</w:t>
        </w:r>
      </w:hyperlink>
      <w:r w:rsidRPr="00467474">
        <w:t> that is secured by cryptography, which makes it nearly impossible to counterfeit or double-spend. Many cryptocurrencies are decentralized networks based on </w:t>
      </w:r>
      <w:hyperlink r:id="rId10" w:history="1">
        <w:r w:rsidRPr="00467474">
          <w:rPr>
            <w:rStyle w:val="Hyperlink"/>
            <w:color w:val="000000"/>
            <w:u w:val="none"/>
          </w:rPr>
          <w:t>blockchain</w:t>
        </w:r>
      </w:hyperlink>
      <w:r w:rsidRPr="00467474">
        <w:t> technology—a distributed ledger enforced by a disparate network of computers. </w:t>
      </w:r>
    </w:p>
    <w:p w14:paraId="623564D7" w14:textId="3072EC70" w:rsidR="00BA748F" w:rsidRDefault="00BA748F" w:rsidP="00BA748F">
      <w:pPr>
        <w:pStyle w:val="Contention1"/>
        <w:outlineLvl w:val="0"/>
        <w:rPr>
          <w:color w:val="000000" w:themeColor="text1"/>
        </w:rPr>
      </w:pPr>
      <w:bookmarkStart w:id="8" w:name="_Toc24658201"/>
      <w:r w:rsidRPr="00B818F9">
        <w:rPr>
          <w:color w:val="000000" w:themeColor="text1"/>
        </w:rPr>
        <w:t xml:space="preserve">OBSERVATION 2. INHERENCY, the structure of the Status Quo. We offer </w:t>
      </w:r>
      <w:r w:rsidR="00A753F7">
        <w:rPr>
          <w:color w:val="000000" w:themeColor="text1"/>
        </w:rPr>
        <w:t>3</w:t>
      </w:r>
      <w:r w:rsidRPr="00B818F9">
        <w:rPr>
          <w:color w:val="000000" w:themeColor="text1"/>
        </w:rPr>
        <w:t xml:space="preserve"> key fact</w:t>
      </w:r>
      <w:r w:rsidR="00A753F7">
        <w:rPr>
          <w:color w:val="000000" w:themeColor="text1"/>
        </w:rPr>
        <w:t>s</w:t>
      </w:r>
      <w:r w:rsidR="008872CE">
        <w:rPr>
          <w:color w:val="000000" w:themeColor="text1"/>
        </w:rPr>
        <w:t>:</w:t>
      </w:r>
      <w:bookmarkEnd w:id="8"/>
    </w:p>
    <w:p w14:paraId="43E55B9B" w14:textId="6E354C71" w:rsidR="004E5CB3" w:rsidRDefault="004E5CB3" w:rsidP="00BA748F">
      <w:pPr>
        <w:pStyle w:val="Contention1"/>
        <w:outlineLvl w:val="0"/>
        <w:rPr>
          <w:color w:val="000000" w:themeColor="text1"/>
        </w:rPr>
      </w:pPr>
      <w:bookmarkStart w:id="9" w:name="_Toc24658202"/>
      <w:r>
        <w:rPr>
          <w:color w:val="000000" w:themeColor="text1"/>
        </w:rPr>
        <w:t>FACT 1.</w:t>
      </w:r>
      <w:r w:rsidR="001E4434">
        <w:rPr>
          <w:color w:val="000000" w:themeColor="text1"/>
        </w:rPr>
        <w:t xml:space="preserve"> </w:t>
      </w:r>
      <w:r>
        <w:rPr>
          <w:color w:val="000000" w:themeColor="text1"/>
        </w:rPr>
        <w:t>The rise of crypto currencies</w:t>
      </w:r>
      <w:bookmarkEnd w:id="9"/>
    </w:p>
    <w:p w14:paraId="603D7C2E" w14:textId="0C72A22E" w:rsidR="00781490" w:rsidRDefault="00781490" w:rsidP="00781490">
      <w:pPr>
        <w:pStyle w:val="Contention2"/>
      </w:pPr>
      <w:bookmarkStart w:id="10" w:name="_Toc24658203"/>
      <w:r>
        <w:t>Crypto currencies are a $42 billion market and are poised for rapid growth</w:t>
      </w:r>
      <w:bookmarkEnd w:id="10"/>
    </w:p>
    <w:p w14:paraId="6B6D1B0E" w14:textId="2C56225E" w:rsidR="00781490" w:rsidRPr="00781490" w:rsidRDefault="00781490" w:rsidP="00781490">
      <w:pPr>
        <w:pStyle w:val="Citation3"/>
      </w:pPr>
      <w:bookmarkStart w:id="11" w:name="_Toc24812476"/>
      <w:r w:rsidRPr="00781490">
        <w:rPr>
          <w:u w:val="single"/>
        </w:rPr>
        <w:t>Prof. Jesus Fernandez-</w:t>
      </w:r>
      <w:proofErr w:type="spellStart"/>
      <w:r w:rsidRPr="00781490">
        <w:rPr>
          <w:u w:val="single"/>
        </w:rPr>
        <w:t>Villaverde</w:t>
      </w:r>
      <w:proofErr w:type="spellEnd"/>
      <w:r w:rsidRPr="00781490">
        <w:rPr>
          <w:u w:val="single"/>
        </w:rPr>
        <w:t xml:space="preserve"> and Daniel R. </w:t>
      </w:r>
      <w:proofErr w:type="spellStart"/>
      <w:r w:rsidRPr="00781490">
        <w:rPr>
          <w:u w:val="single"/>
        </w:rPr>
        <w:t>Sanches</w:t>
      </w:r>
      <w:proofErr w:type="spellEnd"/>
      <w:r w:rsidRPr="00781490">
        <w:rPr>
          <w:u w:val="single"/>
        </w:rPr>
        <w:t xml:space="preserve"> 2018</w:t>
      </w:r>
      <w:r w:rsidRPr="00781490">
        <w:t xml:space="preserve"> (</w:t>
      </w:r>
      <w:proofErr w:type="spellStart"/>
      <w:r>
        <w:t>Villaverde</w:t>
      </w:r>
      <w:proofErr w:type="spellEnd"/>
      <w:r>
        <w:t xml:space="preserve"> - </w:t>
      </w:r>
      <w:r>
        <w:rPr>
          <w:rStyle w:val="st"/>
        </w:rPr>
        <w:t>Professor of Economics Director of Graduate Studies Department of Economics University of Pennsylvania.</w:t>
      </w:r>
      <w:r w:rsidR="001E4434">
        <w:rPr>
          <w:rStyle w:val="st"/>
        </w:rPr>
        <w:t xml:space="preserve"> </w:t>
      </w:r>
      <w:proofErr w:type="spellStart"/>
      <w:r>
        <w:rPr>
          <w:rStyle w:val="st"/>
        </w:rPr>
        <w:t>Sanches</w:t>
      </w:r>
      <w:proofErr w:type="spellEnd"/>
      <w:r>
        <w:rPr>
          <w:rStyle w:val="st"/>
        </w:rPr>
        <w:t xml:space="preserve"> – Economic Advisor and Economist, Federal Reserve Bank of Philadelphia</w:t>
      </w:r>
      <w:r w:rsidRPr="00781490">
        <w:t xml:space="preserve">) 29 Mar 2018 “The Rise Of Cryptocurrencies” </w:t>
      </w:r>
      <w:hyperlink r:id="rId11" w:history="1">
        <w:r w:rsidR="001E4434" w:rsidRPr="00DF13E9">
          <w:rPr>
            <w:rStyle w:val="Hyperlink"/>
          </w:rPr>
          <w:t>https://www.hoover.org/research/rise-cryptocurrencies</w:t>
        </w:r>
        <w:bookmarkEnd w:id="11"/>
      </w:hyperlink>
      <w:r w:rsidR="001E4434">
        <w:t xml:space="preserve"> </w:t>
      </w:r>
    </w:p>
    <w:p w14:paraId="24A86A6B" w14:textId="1ED2A6C5" w:rsidR="004E5CB3" w:rsidRDefault="004E5CB3" w:rsidP="004E5CB3">
      <w:pPr>
        <w:pStyle w:val="Evidence"/>
      </w:pPr>
      <w:r w:rsidRPr="00781490">
        <w:rPr>
          <w:u w:val="single"/>
        </w:rPr>
        <w:t>Today, any person with Internet access can use a bewildering array of cryptocurrencies as means of exchange. Everyone has heard about Bitcoin, whose market capitalization</w:t>
      </w:r>
      <w:r>
        <w:t xml:space="preserve"> (the price per unit times the circulating supply) </w:t>
      </w:r>
      <w:r w:rsidRPr="00781490">
        <w:rPr>
          <w:u w:val="single"/>
        </w:rPr>
        <w:t>as of July 6, 2017, exceeds $42 billion, only slightly below the market capitalization of Ford Motor Company</w:t>
      </w:r>
      <w:r>
        <w:t xml:space="preserve">. </w:t>
      </w:r>
      <w:r w:rsidRPr="00781490">
        <w:rPr>
          <w:u w:val="single"/>
        </w:rPr>
        <w:t>But six other cryptocurrencies</w:t>
      </w:r>
      <w:r>
        <w:t xml:space="preserve"> (</w:t>
      </w:r>
      <w:proofErr w:type="spellStart"/>
      <w:r>
        <w:t>Etherium</w:t>
      </w:r>
      <w:proofErr w:type="spellEnd"/>
      <w:r>
        <w:t xml:space="preserve">, Ripple, Litecoin, </w:t>
      </w:r>
      <w:proofErr w:type="spellStart"/>
      <w:r>
        <w:t>Etherium</w:t>
      </w:r>
      <w:proofErr w:type="spellEnd"/>
      <w:r>
        <w:t xml:space="preserve"> Classic, NEM, and Dash) </w:t>
      </w:r>
      <w:r w:rsidRPr="00781490">
        <w:rPr>
          <w:u w:val="single"/>
        </w:rPr>
        <w:t>have market capitalizations over $1 billion, and another thirty-seven have between $100 and $999.99 million. While it is true that cryptocurrencies represent only a trivial fraction of all payments in the world economy, it is not inconceivable that such shares may exponentially increase over the next few years and even become widespread in emerging economies with dysfunctional government monies</w:t>
      </w:r>
      <w:r>
        <w:t>.</w:t>
      </w:r>
    </w:p>
    <w:p w14:paraId="12549DC0" w14:textId="77777777" w:rsidR="00781490" w:rsidRDefault="00781490" w:rsidP="004E5CB3">
      <w:pPr>
        <w:pStyle w:val="Evidence"/>
        <w:rPr>
          <w:color w:val="000000" w:themeColor="text1"/>
        </w:rPr>
      </w:pPr>
    </w:p>
    <w:p w14:paraId="4E962375" w14:textId="3ED9703E" w:rsidR="004E5CB3" w:rsidRDefault="004E5CB3" w:rsidP="00BA748F">
      <w:pPr>
        <w:pStyle w:val="Contention1"/>
        <w:outlineLvl w:val="0"/>
        <w:rPr>
          <w:color w:val="000000" w:themeColor="text1"/>
        </w:rPr>
      </w:pPr>
      <w:bookmarkStart w:id="12" w:name="_Toc24658204"/>
      <w:r>
        <w:rPr>
          <w:color w:val="000000" w:themeColor="text1"/>
        </w:rPr>
        <w:lastRenderedPageBreak/>
        <w:t>FACT 2.</w:t>
      </w:r>
      <w:r w:rsidR="001E4434">
        <w:rPr>
          <w:color w:val="000000" w:themeColor="text1"/>
        </w:rPr>
        <w:t xml:space="preserve"> </w:t>
      </w:r>
      <w:r>
        <w:rPr>
          <w:color w:val="000000" w:themeColor="text1"/>
        </w:rPr>
        <w:t>Regulatory gap</w:t>
      </w:r>
      <w:bookmarkEnd w:id="12"/>
    </w:p>
    <w:p w14:paraId="48650290" w14:textId="61717451" w:rsidR="004E5CB3" w:rsidRPr="00B818F9" w:rsidRDefault="004E5CB3" w:rsidP="004E5CB3">
      <w:pPr>
        <w:pStyle w:val="Contention2"/>
      </w:pPr>
      <w:bookmarkStart w:id="13" w:name="_Toc24658205"/>
      <w:r>
        <w:t>Crypto currencies have substantial regulatory gaps that Congress needs to fix</w:t>
      </w:r>
      <w:bookmarkEnd w:id="13"/>
    </w:p>
    <w:p w14:paraId="63169185" w14:textId="07820A30" w:rsidR="00F5513B" w:rsidRPr="00F5513B" w:rsidRDefault="00F5513B" w:rsidP="00F5513B">
      <w:pPr>
        <w:pStyle w:val="Citation3"/>
      </w:pPr>
      <w:bookmarkStart w:id="14" w:name="_Toc486156345"/>
      <w:bookmarkStart w:id="15" w:name="_Toc24812477"/>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12" w:history="1">
        <w:r w:rsidR="001E4434" w:rsidRPr="00DF13E9">
          <w:rPr>
            <w:rStyle w:val="Hyperlink"/>
          </w:rPr>
          <w:t>https://www.brookings.edu/wp-content/uploads/2019/03/Economis-Studies-Timothy-Massad-Cryptocurrency-Paper.pdf</w:t>
        </w:r>
        <w:bookmarkEnd w:id="15"/>
      </w:hyperlink>
      <w:r w:rsidR="001E4434">
        <w:t xml:space="preserve"> </w:t>
      </w:r>
    </w:p>
    <w:p w14:paraId="6C743744" w14:textId="4745C8E2" w:rsidR="00F5513B" w:rsidRDefault="00F5513B" w:rsidP="00F5513B">
      <w:pPr>
        <w:pStyle w:val="Evidence"/>
        <w:rPr>
          <w:rStyle w:val="ssens"/>
          <w:color w:val="000000" w:themeColor="text1"/>
        </w:rPr>
      </w:pPr>
      <w:r>
        <w:rPr>
          <w:rStyle w:val="ssens"/>
          <w:noProof/>
          <w:color w:val="000000" w:themeColor="text1"/>
          <w:lang w:eastAsia="en-US"/>
        </w:rPr>
        <w:drawing>
          <wp:inline distT="0" distB="0" distL="0" distR="0" wp14:anchorId="0D3F4515" wp14:editId="5E277F4C">
            <wp:extent cx="4097405" cy="3998794"/>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04623" cy="4005838"/>
                    </a:xfrm>
                    <a:prstGeom prst="rect">
                      <a:avLst/>
                    </a:prstGeom>
                    <a:noFill/>
                    <a:ln>
                      <a:noFill/>
                    </a:ln>
                  </pic:spPr>
                </pic:pic>
              </a:graphicData>
            </a:graphic>
          </wp:inline>
        </w:drawing>
      </w:r>
    </w:p>
    <w:p w14:paraId="4C1121B3" w14:textId="1A5E6976" w:rsidR="00E00C9B" w:rsidRDefault="008872CE" w:rsidP="00E00C9B">
      <w:pPr>
        <w:pStyle w:val="Contention1"/>
        <w:outlineLvl w:val="0"/>
        <w:rPr>
          <w:color w:val="000000" w:themeColor="text1"/>
        </w:rPr>
      </w:pPr>
      <w:bookmarkStart w:id="16" w:name="_Toc24658206"/>
      <w:r w:rsidRPr="00B818F9">
        <w:rPr>
          <w:color w:val="000000" w:themeColor="text1"/>
        </w:rPr>
        <w:t xml:space="preserve">OBSERVATION </w:t>
      </w:r>
      <w:r>
        <w:rPr>
          <w:color w:val="000000" w:themeColor="text1"/>
        </w:rPr>
        <w:t>3</w:t>
      </w:r>
      <w:r w:rsidRPr="00B818F9">
        <w:rPr>
          <w:color w:val="000000" w:themeColor="text1"/>
        </w:rPr>
        <w:t xml:space="preserve">. </w:t>
      </w:r>
      <w:r w:rsidR="00E00C9B">
        <w:rPr>
          <w:color w:val="000000" w:themeColor="text1"/>
        </w:rPr>
        <w:t>The HARM</w:t>
      </w:r>
      <w:r w:rsidR="004E5CB3">
        <w:rPr>
          <w:color w:val="000000" w:themeColor="text1"/>
        </w:rPr>
        <w:t>S</w:t>
      </w:r>
      <w:r w:rsidR="00E00C9B">
        <w:rPr>
          <w:color w:val="000000" w:themeColor="text1"/>
        </w:rPr>
        <w:t>.</w:t>
      </w:r>
      <w:r w:rsidR="001E4434">
        <w:rPr>
          <w:color w:val="000000" w:themeColor="text1"/>
        </w:rPr>
        <w:t xml:space="preserve"> </w:t>
      </w:r>
      <w:r w:rsidR="006F6646">
        <w:rPr>
          <w:color w:val="000000" w:themeColor="text1"/>
        </w:rPr>
        <w:t>Regulatory gaps lead to multiple harms</w:t>
      </w:r>
      <w:bookmarkEnd w:id="16"/>
    </w:p>
    <w:p w14:paraId="4356C890" w14:textId="3A152172" w:rsidR="006F6646" w:rsidRDefault="006F6646" w:rsidP="00E00C9B">
      <w:pPr>
        <w:pStyle w:val="Contention1"/>
        <w:outlineLvl w:val="0"/>
        <w:rPr>
          <w:color w:val="000000" w:themeColor="text1"/>
        </w:rPr>
      </w:pPr>
      <w:bookmarkStart w:id="17" w:name="_Toc24658207"/>
      <w:r>
        <w:rPr>
          <w:color w:val="000000" w:themeColor="text1"/>
        </w:rPr>
        <w:t>HARM 1.</w:t>
      </w:r>
      <w:r w:rsidR="001E4434">
        <w:rPr>
          <w:color w:val="000000" w:themeColor="text1"/>
        </w:rPr>
        <w:t xml:space="preserve"> </w:t>
      </w:r>
      <w:r w:rsidR="00F85A5B">
        <w:rPr>
          <w:color w:val="000000" w:themeColor="text1"/>
        </w:rPr>
        <w:t>Fraud</w:t>
      </w:r>
      <w:bookmarkEnd w:id="17"/>
    </w:p>
    <w:p w14:paraId="61B4F762" w14:textId="06BE941D" w:rsidR="00F85A5B" w:rsidRDefault="00F85A5B" w:rsidP="00F85A5B">
      <w:pPr>
        <w:pStyle w:val="Contention2"/>
      </w:pPr>
      <w:bookmarkStart w:id="18" w:name="_Toc24658208"/>
      <w:r>
        <w:t>Crypto currency fraud is easy due to lack of regulation</w:t>
      </w:r>
      <w:bookmarkEnd w:id="18"/>
    </w:p>
    <w:p w14:paraId="64E74B59" w14:textId="7C5D0D32" w:rsidR="00F85A5B" w:rsidRDefault="00F85A5B" w:rsidP="00F85A5B">
      <w:pPr>
        <w:pStyle w:val="Citation3"/>
      </w:pPr>
      <w:bookmarkStart w:id="19" w:name="_Toc24812478"/>
      <w:r w:rsidRPr="00F85A5B">
        <w:rPr>
          <w:u w:val="single"/>
        </w:rPr>
        <w:t>Reuters news service 2017.</w:t>
      </w:r>
      <w:r w:rsidR="001E4434">
        <w:t xml:space="preserve"> </w:t>
      </w:r>
      <w:r w:rsidRPr="00F85A5B">
        <w:t>“</w:t>
      </w:r>
      <w:hyperlink r:id="rId14" w:history="1">
        <w:r w:rsidRPr="00F85A5B">
          <w:rPr>
            <w:rStyle w:val="Hyperlink"/>
            <w:color w:val="auto"/>
            <w:u w:val="none"/>
          </w:rPr>
          <w:t>Chaos and hackers stalk investors on cryptocurrency exchanges</w:t>
        </w:r>
      </w:hyperlink>
      <w:r>
        <w:t>“ 29 Sept 2017</w:t>
      </w:r>
      <w:r w:rsidR="001E4434">
        <w:t xml:space="preserve"> </w:t>
      </w:r>
      <w:hyperlink r:id="rId15" w:history="1">
        <w:r w:rsidR="001E4434" w:rsidRPr="00DF13E9">
          <w:rPr>
            <w:rStyle w:val="Hyperlink"/>
          </w:rPr>
          <w:t>https://www.reuters.com/investigates/special-report/bitcoin-exchanges-risks/</w:t>
        </w:r>
        <w:bookmarkEnd w:id="19"/>
      </w:hyperlink>
      <w:r w:rsidR="001E4434">
        <w:t xml:space="preserve"> </w:t>
      </w:r>
    </w:p>
    <w:p w14:paraId="0F85D688" w14:textId="610F9AAC" w:rsidR="00F85A5B" w:rsidRPr="00F85A5B" w:rsidRDefault="00F85A5B" w:rsidP="00F85A5B">
      <w:pPr>
        <w:pStyle w:val="Evidence"/>
      </w:pPr>
      <w:r w:rsidRPr="00F85A5B">
        <w:t xml:space="preserve">Dan </w:t>
      </w:r>
      <w:proofErr w:type="spellStart"/>
      <w:r w:rsidRPr="00F85A5B">
        <w:t>Wasyluk</w:t>
      </w:r>
      <w:proofErr w:type="spellEnd"/>
      <w:r w:rsidRPr="00F85A5B">
        <w:t xml:space="preserve"> discovered the hard way that trading cryptocurrencies such as bitcoin happens in an online Wild West where sheriffs are largely absent. </w:t>
      </w:r>
      <w:proofErr w:type="spellStart"/>
      <w:r w:rsidRPr="00F85A5B">
        <w:t>Wasyluk</w:t>
      </w:r>
      <w:proofErr w:type="spellEnd"/>
      <w:r w:rsidRPr="00F85A5B">
        <w:t xml:space="preserve"> and his colleagues raised bitcoins for a new tech venture and lodged them in escrow at a company running a cryptocurrency exchange called Moolah. Just months later the exchange collapsed; the man behind it is now awaiting trial in Britain on fraud and money-laundering charges. He has pleaded not guilty. </w:t>
      </w:r>
      <w:proofErr w:type="spellStart"/>
      <w:r w:rsidRPr="00F85A5B">
        <w:t>Wasyluk’s</w:t>
      </w:r>
      <w:proofErr w:type="spellEnd"/>
      <w:r w:rsidRPr="00F85A5B">
        <w:t xml:space="preserve"> project lost 750 bitcoins, currently worth about $3 million, and he believes he stands little chance of recovering any money. “It really was kind of a kneecapping of the project,” said </w:t>
      </w:r>
      <w:proofErr w:type="spellStart"/>
      <w:r w:rsidRPr="00F85A5B">
        <w:t>Wasyluk</w:t>
      </w:r>
      <w:proofErr w:type="spellEnd"/>
      <w:r w:rsidRPr="00F85A5B">
        <w:t xml:space="preserve"> of the collapse three years ago. “If you are starting an exchange and you lose clients’ money, you or your company should be 100 percent accountable for that loss. And right now there is nothing like that in place.”</w:t>
      </w:r>
    </w:p>
    <w:p w14:paraId="134FDD05" w14:textId="65330BF0" w:rsidR="00F85A5B" w:rsidRDefault="00622162" w:rsidP="00B52F28">
      <w:pPr>
        <w:pStyle w:val="Contention1"/>
      </w:pPr>
      <w:bookmarkStart w:id="20" w:name="_Toc24658209"/>
      <w:r>
        <w:lastRenderedPageBreak/>
        <w:t>HARM 2.</w:t>
      </w:r>
      <w:r w:rsidR="001E4434">
        <w:t xml:space="preserve"> </w:t>
      </w:r>
      <w:r>
        <w:t>Cyber hacking</w:t>
      </w:r>
      <w:bookmarkEnd w:id="20"/>
    </w:p>
    <w:p w14:paraId="7E36C031" w14:textId="3468030A" w:rsidR="00B52F28" w:rsidRDefault="00B52F28" w:rsidP="00F85A5B">
      <w:pPr>
        <w:pStyle w:val="Contention2"/>
      </w:pPr>
      <w:bookmarkStart w:id="21" w:name="_Toc24658210"/>
      <w:r>
        <w:t>A.</w:t>
      </w:r>
      <w:r w:rsidR="001E4434">
        <w:t xml:space="preserve"> </w:t>
      </w:r>
      <w:r>
        <w:t>Link:</w:t>
      </w:r>
      <w:r w:rsidR="001E4434">
        <w:t xml:space="preserve"> </w:t>
      </w:r>
      <w:r>
        <w:t>Crypto currencies have little incentive to invest in cyber-security absent government regulation</w:t>
      </w:r>
      <w:bookmarkEnd w:id="21"/>
    </w:p>
    <w:p w14:paraId="440F22DB" w14:textId="1B947010" w:rsidR="00B52F28" w:rsidRPr="00F5513B" w:rsidRDefault="00B52F28" w:rsidP="00B52F28">
      <w:pPr>
        <w:pStyle w:val="Citation3"/>
      </w:pPr>
      <w:bookmarkStart w:id="22" w:name="_Toc24812479"/>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16" w:history="1">
        <w:r w:rsidR="001E4434" w:rsidRPr="00DF13E9">
          <w:rPr>
            <w:rStyle w:val="Hyperlink"/>
          </w:rPr>
          <w:t>https://www.brookings.edu/wp-content/uploads/2019/03/Economis-Studies-Timothy-Massad-Cryptocurrency-Paper.pdf</w:t>
        </w:r>
        <w:bookmarkEnd w:id="22"/>
      </w:hyperlink>
      <w:r w:rsidR="001E4434">
        <w:t xml:space="preserve"> </w:t>
      </w:r>
    </w:p>
    <w:p w14:paraId="35E560C1" w14:textId="2F186C4C" w:rsidR="00622162" w:rsidRDefault="00622162" w:rsidP="00622162">
      <w:pPr>
        <w:pStyle w:val="Evidence"/>
      </w:pPr>
      <w:r>
        <w:rPr>
          <w:noProof/>
          <w:lang w:eastAsia="en-US"/>
        </w:rPr>
        <w:drawing>
          <wp:inline distT="0" distB="0" distL="0" distR="0" wp14:anchorId="4773C01A" wp14:editId="61F9CF2E">
            <wp:extent cx="3261815" cy="17734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81357" cy="1784056"/>
                    </a:xfrm>
                    <a:prstGeom prst="rect">
                      <a:avLst/>
                    </a:prstGeom>
                    <a:noFill/>
                    <a:ln>
                      <a:noFill/>
                    </a:ln>
                  </pic:spPr>
                </pic:pic>
              </a:graphicData>
            </a:graphic>
          </wp:inline>
        </w:drawing>
      </w:r>
    </w:p>
    <w:p w14:paraId="56FF7540" w14:textId="201BE0D7" w:rsidR="00B52F28" w:rsidRDefault="00B52F28" w:rsidP="00B52F28">
      <w:pPr>
        <w:pStyle w:val="Contention2"/>
      </w:pPr>
      <w:bookmarkStart w:id="23" w:name="_Toc24658211"/>
      <w:r>
        <w:t>B.</w:t>
      </w:r>
      <w:r w:rsidR="001E4434">
        <w:t xml:space="preserve"> </w:t>
      </w:r>
      <w:r>
        <w:t>Impact:</w:t>
      </w:r>
      <w:r w:rsidR="001E4434">
        <w:t xml:space="preserve"> </w:t>
      </w:r>
      <w:r>
        <w:t>Massive losses and customers harmed</w:t>
      </w:r>
      <w:bookmarkEnd w:id="23"/>
    </w:p>
    <w:p w14:paraId="3A4CFC8B" w14:textId="7E1FC6E0" w:rsidR="00B52F28" w:rsidRPr="00B52F28" w:rsidRDefault="00B52F28" w:rsidP="00B52F28">
      <w:pPr>
        <w:pStyle w:val="Citation3"/>
      </w:pPr>
      <w:bookmarkStart w:id="24" w:name="_Toc24812480"/>
      <w:r w:rsidRPr="00B52F28">
        <w:rPr>
          <w:u w:val="single"/>
        </w:rPr>
        <w:t>Jeremy Kirk 2016</w:t>
      </w:r>
      <w:r w:rsidRPr="00B52F28">
        <w:t xml:space="preserve"> (journalist) Bitcoin Hack Highlights Cryptocurrency Challenges 4 Aug 2016 </w:t>
      </w:r>
      <w:hyperlink r:id="rId18" w:history="1">
        <w:r w:rsidR="001E4434" w:rsidRPr="00DF13E9">
          <w:rPr>
            <w:rStyle w:val="Hyperlink"/>
          </w:rPr>
          <w:t>https://www.bankinfosecurity.com/bitcoin-hack-highlights-cryptocurrency-challenges-a-9305</w:t>
        </w:r>
        <w:bookmarkEnd w:id="24"/>
      </w:hyperlink>
      <w:r w:rsidR="001E4434">
        <w:t xml:space="preserve"> </w:t>
      </w:r>
    </w:p>
    <w:p w14:paraId="486BD03D" w14:textId="1BC1D334" w:rsidR="00B52F28" w:rsidRPr="00B52F28" w:rsidRDefault="00B52F28" w:rsidP="00B52F28">
      <w:pPr>
        <w:pStyle w:val="Evidence"/>
      </w:pPr>
      <w:proofErr w:type="spellStart"/>
      <w:r w:rsidRPr="00B52F28">
        <w:rPr>
          <w:u w:val="single"/>
        </w:rPr>
        <w:t>Bitfinex</w:t>
      </w:r>
      <w:proofErr w:type="spellEnd"/>
      <w:r w:rsidRPr="00B52F28">
        <w:rPr>
          <w:u w:val="single"/>
        </w:rPr>
        <w:t>, one of the largest U.S. dollar bitcoin exchanges, said on Aug. 2 that it lost 119,756 bitcoins after its platform was hacked</w:t>
      </w:r>
      <w:r w:rsidRPr="00B52F28">
        <w:t xml:space="preserve">. Law enforcement has been contacted, the company said in a </w:t>
      </w:r>
      <w:hyperlink r:id="rId19" w:tgtFrame="_blank" w:history="1">
        <w:r w:rsidRPr="00B52F28">
          <w:rPr>
            <w:rStyle w:val="Hyperlink"/>
            <w:color w:val="000000"/>
            <w:u w:val="none"/>
          </w:rPr>
          <w:t>statement</w:t>
        </w:r>
      </w:hyperlink>
      <w:r w:rsidRPr="00B52F28">
        <w:t>.</w:t>
      </w:r>
      <w:r w:rsidR="001E4434">
        <w:t xml:space="preserve"> </w:t>
      </w:r>
      <w:r w:rsidRPr="00B52F28">
        <w:t xml:space="preserve">Bitcoin's market rate dropped 20 percent following </w:t>
      </w:r>
      <w:proofErr w:type="spellStart"/>
      <w:r w:rsidRPr="00B52F28">
        <w:t>Bitfinex's</w:t>
      </w:r>
      <w:proofErr w:type="spellEnd"/>
      <w:r w:rsidRPr="00B52F28">
        <w:t xml:space="preserve"> announcement, although it has since bounced back to about $580. </w:t>
      </w:r>
      <w:r w:rsidRPr="00B52F28">
        <w:rPr>
          <w:u w:val="single"/>
        </w:rPr>
        <w:t>The company's losses amounted to approximately $69 million, according to exchange rates on Aug. 4.</w:t>
      </w:r>
      <w:r w:rsidR="001E4434">
        <w:t xml:space="preserve"> </w:t>
      </w:r>
      <w:r w:rsidRPr="00B52F28">
        <w:t xml:space="preserve">Bitcoin is a virtual currency that is exchanged using peer-to-peer software. Transactions are verified by computers contributing data to a cryptographic ledger known as the </w:t>
      </w:r>
      <w:hyperlink r:id="rId20" w:tgtFrame="_blank" w:history="1">
        <w:r w:rsidRPr="00B52F28">
          <w:rPr>
            <w:rStyle w:val="Hyperlink"/>
            <w:color w:val="000000"/>
            <w:u w:val="none"/>
          </w:rPr>
          <w:t>blockchain</w:t>
        </w:r>
      </w:hyperlink>
      <w:r w:rsidRPr="00B52F28">
        <w:t>, which is increasingly being explored by the finance industry for broader applications.</w:t>
      </w:r>
      <w:r w:rsidR="001E4434">
        <w:t xml:space="preserve"> </w:t>
      </w:r>
      <w:r w:rsidRPr="00B52F28">
        <w:rPr>
          <w:u w:val="single"/>
        </w:rPr>
        <w:t xml:space="preserve">Zane Tackett, </w:t>
      </w:r>
      <w:proofErr w:type="spellStart"/>
      <w:r w:rsidRPr="00B52F28">
        <w:rPr>
          <w:u w:val="single"/>
        </w:rPr>
        <w:t>Bitfinex</w:t>
      </w:r>
      <w:proofErr w:type="spellEnd"/>
      <w:r w:rsidRPr="00B52F28">
        <w:rPr>
          <w:u w:val="single"/>
        </w:rPr>
        <w:t xml:space="preserve"> director of community and product development, </w:t>
      </w:r>
      <w:hyperlink r:id="rId21" w:tgtFrame="_blank" w:history="1">
        <w:r w:rsidRPr="00B52F28">
          <w:rPr>
            <w:rStyle w:val="Hyperlink"/>
            <w:color w:val="000000"/>
            <w:u w:val="single"/>
          </w:rPr>
          <w:t>writes on Reddit</w:t>
        </w:r>
      </w:hyperlink>
      <w:r w:rsidRPr="00B52F28">
        <w:rPr>
          <w:u w:val="single"/>
        </w:rPr>
        <w:t xml:space="preserve"> that the company is evaluating its options for addressing customer losses.</w:t>
      </w:r>
    </w:p>
    <w:p w14:paraId="013D6E96" w14:textId="4EC8C6B7" w:rsidR="00B52F28" w:rsidRDefault="00791984" w:rsidP="00791984">
      <w:pPr>
        <w:pStyle w:val="Contention1"/>
      </w:pPr>
      <w:bookmarkStart w:id="25" w:name="_Toc24658212"/>
      <w:r>
        <w:t>HARM 3.</w:t>
      </w:r>
      <w:r w:rsidR="001E4434">
        <w:t xml:space="preserve"> </w:t>
      </w:r>
      <w:r>
        <w:t>Crime</w:t>
      </w:r>
      <w:bookmarkEnd w:id="25"/>
    </w:p>
    <w:p w14:paraId="292D5311" w14:textId="6283FB75" w:rsidR="00ED6036" w:rsidRDefault="00ED6036" w:rsidP="00ED6036">
      <w:pPr>
        <w:pStyle w:val="Contention2"/>
      </w:pPr>
      <w:bookmarkStart w:id="26" w:name="_Toc24658213"/>
      <w:r>
        <w:t>Crypto currencies enable crime</w:t>
      </w:r>
      <w:bookmarkEnd w:id="26"/>
    </w:p>
    <w:p w14:paraId="7C529DED" w14:textId="55093F8D" w:rsidR="00ED6036" w:rsidRDefault="002B1CC8" w:rsidP="002B1CC8">
      <w:pPr>
        <w:pStyle w:val="Citation3"/>
      </w:pPr>
      <w:bookmarkStart w:id="27" w:name="_Toc24812481"/>
      <w:r w:rsidRPr="002B1CC8">
        <w:rPr>
          <w:u w:val="single"/>
        </w:rPr>
        <w:t>Nikita Malik 2018</w:t>
      </w:r>
      <w:r>
        <w:t xml:space="preserve"> (Director of the Centre on </w:t>
      </w:r>
      <w:proofErr w:type="spellStart"/>
      <w:r>
        <w:t>Radicalisation</w:t>
      </w:r>
      <w:proofErr w:type="spellEnd"/>
      <w:r>
        <w:t xml:space="preserve"> and Terrorism at the Henry Jackson Society</w:t>
      </w:r>
      <w:r w:rsidRPr="002B1CC8">
        <w:t>) How Criminals And Terrorists Use Cryptocurrency: And How To Stop It</w:t>
      </w:r>
      <w:r w:rsidR="001E4434">
        <w:t xml:space="preserve"> </w:t>
      </w:r>
      <w:r w:rsidRPr="002B1CC8">
        <w:t>31 Aug 2018 FORBES</w:t>
      </w:r>
      <w:r w:rsidR="001E4434">
        <w:t xml:space="preserve"> </w:t>
      </w:r>
      <w:hyperlink r:id="rId22" w:history="1">
        <w:r w:rsidR="001E4434" w:rsidRPr="00DF13E9">
          <w:rPr>
            <w:rStyle w:val="Hyperlink"/>
          </w:rPr>
          <w:t>https://www.forbes.com/sites/nikitamalik/2018/08/31/how-criminals-and-terrorists-use-cryptocurrency-and-how-to-stop-it/#311741693990</w:t>
        </w:r>
        <w:bookmarkEnd w:id="27"/>
      </w:hyperlink>
      <w:r w:rsidR="001E4434">
        <w:t xml:space="preserve"> </w:t>
      </w:r>
    </w:p>
    <w:p w14:paraId="0E2856AB" w14:textId="65CF65C6" w:rsidR="00ED6036" w:rsidRPr="002B1CC8" w:rsidRDefault="00ED6036" w:rsidP="002B1CC8">
      <w:pPr>
        <w:pStyle w:val="Evidence"/>
      </w:pPr>
      <w:r w:rsidRPr="002B1CC8">
        <w:t xml:space="preserve">First, digital currencies are created through a process of ‘mining’ to verify each transaction on a blockchain. While information on each transaction is recorded on the blockchain, this data is not directly linked to names, physical addresses, or other identifying information. This makes digital currencies anonymous to a certain degree, and complicates efforts by law enforcement agencies to identify individual transactions and link them to </w:t>
      </w:r>
      <w:hyperlink r:id="rId23" w:tgtFrame="_blank" w:history="1">
        <w:r w:rsidRPr="002B1CC8">
          <w:rPr>
            <w:rStyle w:val="Hyperlink"/>
            <w:color w:val="000000"/>
            <w:u w:val="none"/>
          </w:rPr>
          <w:t>users.</w:t>
        </w:r>
      </w:hyperlink>
      <w:r w:rsidRPr="002B1CC8">
        <w:t xml:space="preserve"> Second, according to a 2015 Europol </w:t>
      </w:r>
      <w:hyperlink r:id="rId24" w:tgtFrame="_blank" w:history="1">
        <w:r w:rsidRPr="002B1CC8">
          <w:rPr>
            <w:rStyle w:val="Hyperlink"/>
            <w:color w:val="000000"/>
            <w:u w:val="none"/>
          </w:rPr>
          <w:t>report</w:t>
        </w:r>
      </w:hyperlink>
      <w:r w:rsidRPr="002B1CC8">
        <w:t xml:space="preserve">, bitcoin has featured in high-profile investigations involving payments between criminals, and was used in over 40% of illicit transactions in the European Union. </w:t>
      </w:r>
      <w:bookmarkStart w:id="28" w:name="_ftnref8"/>
      <w:bookmarkEnd w:id="28"/>
    </w:p>
    <w:p w14:paraId="38FF1036" w14:textId="14C649CA" w:rsidR="00BA748F" w:rsidRPr="00B818F9" w:rsidRDefault="00BA748F" w:rsidP="00BA748F">
      <w:pPr>
        <w:pStyle w:val="Contention1"/>
        <w:spacing w:after="120"/>
        <w:rPr>
          <w:color w:val="000000" w:themeColor="text1"/>
        </w:rPr>
      </w:pPr>
      <w:bookmarkStart w:id="29" w:name="_Toc24658214"/>
      <w:r w:rsidRPr="00B818F9">
        <w:rPr>
          <w:color w:val="000000" w:themeColor="text1"/>
        </w:rPr>
        <w:t xml:space="preserve">OBSERVATION </w:t>
      </w:r>
      <w:r w:rsidR="008872CE">
        <w:rPr>
          <w:color w:val="000000" w:themeColor="text1"/>
        </w:rPr>
        <w:t>4</w:t>
      </w:r>
      <w:r w:rsidRPr="00B818F9">
        <w:rPr>
          <w:color w:val="000000" w:themeColor="text1"/>
        </w:rPr>
        <w:t>. We offer the following PLAN implemented by Congress and the President</w:t>
      </w:r>
      <w:bookmarkEnd w:id="14"/>
      <w:bookmarkEnd w:id="29"/>
    </w:p>
    <w:p w14:paraId="2C1DBE76" w14:textId="7DD805B5" w:rsidR="00BA748F" w:rsidRPr="00B818F9" w:rsidRDefault="00BA748F" w:rsidP="00BA748F">
      <w:pPr>
        <w:pStyle w:val="Case"/>
        <w:numPr>
          <w:ilvl w:val="0"/>
          <w:numId w:val="0"/>
        </w:numPr>
        <w:spacing w:after="0"/>
        <w:ind w:left="576"/>
        <w:rPr>
          <w:color w:val="000000" w:themeColor="text1"/>
        </w:rPr>
      </w:pPr>
      <w:r w:rsidRPr="00B818F9">
        <w:rPr>
          <w:color w:val="000000" w:themeColor="text1"/>
        </w:rPr>
        <w:t xml:space="preserve">1. </w:t>
      </w:r>
      <w:r w:rsidR="008D6813">
        <w:rPr>
          <w:color w:val="000000" w:themeColor="text1"/>
        </w:rPr>
        <w:t xml:space="preserve">Congress </w:t>
      </w:r>
      <w:r w:rsidR="00C65B60">
        <w:rPr>
          <w:color w:val="000000" w:themeColor="text1"/>
        </w:rPr>
        <w:t>assigns regulatory authority over crypto currencies and related financial and derivative products and procedures to the Securities &amp; Exchange Commission (SEC).</w:t>
      </w:r>
      <w:r w:rsidR="00C65B60">
        <w:rPr>
          <w:color w:val="000000" w:themeColor="text1"/>
        </w:rPr>
        <w:br/>
        <w:t>2.</w:t>
      </w:r>
      <w:r w:rsidR="001E4434">
        <w:rPr>
          <w:color w:val="000000" w:themeColor="text1"/>
        </w:rPr>
        <w:t xml:space="preserve"> </w:t>
      </w:r>
      <w:r w:rsidR="00C65B60">
        <w:rPr>
          <w:color w:val="000000" w:themeColor="text1"/>
        </w:rPr>
        <w:t>SEC will regulate crypto currency in the same manner as it currently regulates securities and derivative markets.</w:t>
      </w:r>
    </w:p>
    <w:p w14:paraId="0C207C5A" w14:textId="140177E3" w:rsidR="00BA748F" w:rsidRPr="00B818F9" w:rsidRDefault="00C65B60" w:rsidP="00BA748F">
      <w:pPr>
        <w:pStyle w:val="Case"/>
        <w:numPr>
          <w:ilvl w:val="0"/>
          <w:numId w:val="0"/>
        </w:numPr>
        <w:ind w:left="576"/>
        <w:rPr>
          <w:color w:val="000000" w:themeColor="text1"/>
        </w:rPr>
      </w:pPr>
      <w:r>
        <w:rPr>
          <w:color w:val="000000" w:themeColor="text1"/>
        </w:rPr>
        <w:lastRenderedPageBreak/>
        <w:t>3</w:t>
      </w:r>
      <w:r w:rsidR="00BA748F" w:rsidRPr="00B818F9">
        <w:rPr>
          <w:color w:val="000000" w:themeColor="text1"/>
        </w:rPr>
        <w:t xml:space="preserve">. Funding </w:t>
      </w:r>
      <w:r>
        <w:rPr>
          <w:color w:val="000000" w:themeColor="text1"/>
        </w:rPr>
        <w:t>is general federal revenues</w:t>
      </w:r>
      <w:r>
        <w:rPr>
          <w:color w:val="000000" w:themeColor="text1"/>
        </w:rPr>
        <w:br/>
        <w:t>4.</w:t>
      </w:r>
      <w:r w:rsidR="001E4434">
        <w:rPr>
          <w:color w:val="000000" w:themeColor="text1"/>
        </w:rPr>
        <w:t xml:space="preserve"> </w:t>
      </w:r>
      <w:r>
        <w:rPr>
          <w:color w:val="000000" w:themeColor="text1"/>
        </w:rPr>
        <w:t>Enforcement is through existing means as for violations of existing securities laws.</w:t>
      </w:r>
      <w:r>
        <w:rPr>
          <w:color w:val="000000" w:themeColor="text1"/>
        </w:rPr>
        <w:br/>
        <w:t>5</w:t>
      </w:r>
      <w:r w:rsidR="00BA748F" w:rsidRPr="00B818F9">
        <w:rPr>
          <w:color w:val="000000" w:themeColor="text1"/>
        </w:rPr>
        <w:t>. Timeline: Plan takes effect one mon</w:t>
      </w:r>
      <w:r>
        <w:rPr>
          <w:color w:val="000000" w:themeColor="text1"/>
        </w:rPr>
        <w:t>th after an affirmative ballot</w:t>
      </w:r>
      <w:r>
        <w:rPr>
          <w:color w:val="000000" w:themeColor="text1"/>
        </w:rPr>
        <w:br/>
        <w:t>6</w:t>
      </w:r>
      <w:r w:rsidR="00BA748F" w:rsidRPr="00B818F9">
        <w:rPr>
          <w:color w:val="000000" w:themeColor="text1"/>
        </w:rPr>
        <w:t>.</w:t>
      </w:r>
      <w:r w:rsidR="001E4434">
        <w:rPr>
          <w:color w:val="000000" w:themeColor="text1"/>
        </w:rPr>
        <w:t xml:space="preserve"> </w:t>
      </w:r>
      <w:r>
        <w:rPr>
          <w:color w:val="000000" w:themeColor="text1"/>
        </w:rPr>
        <w:t>A</w:t>
      </w:r>
      <w:r w:rsidR="008D6813">
        <w:rPr>
          <w:color w:val="000000" w:themeColor="text1"/>
        </w:rPr>
        <w:t>ll</w:t>
      </w:r>
      <w:r w:rsidR="00BA748F" w:rsidRPr="00B818F9">
        <w:rPr>
          <w:color w:val="000000" w:themeColor="text1"/>
        </w:rPr>
        <w:t xml:space="preserve"> Affirmative speeches may clarify</w:t>
      </w:r>
    </w:p>
    <w:p w14:paraId="554F471C" w14:textId="7C1007D5" w:rsidR="00BA748F" w:rsidRDefault="00BA748F" w:rsidP="00BA748F">
      <w:pPr>
        <w:pStyle w:val="Contention1"/>
        <w:outlineLvl w:val="0"/>
        <w:rPr>
          <w:color w:val="000000" w:themeColor="text1"/>
        </w:rPr>
      </w:pPr>
      <w:bookmarkStart w:id="30" w:name="_Toc24658215"/>
      <w:r w:rsidRPr="00B818F9">
        <w:rPr>
          <w:color w:val="000000" w:themeColor="text1"/>
        </w:rPr>
        <w:t xml:space="preserve">OBSERVATION </w:t>
      </w:r>
      <w:r w:rsidR="008872CE">
        <w:rPr>
          <w:color w:val="000000" w:themeColor="text1"/>
        </w:rPr>
        <w:t>5</w:t>
      </w:r>
      <w:r w:rsidRPr="00B818F9">
        <w:rPr>
          <w:color w:val="000000" w:themeColor="text1"/>
        </w:rPr>
        <w:t xml:space="preserve">. </w:t>
      </w:r>
      <w:r w:rsidR="00925016">
        <w:rPr>
          <w:color w:val="000000" w:themeColor="text1"/>
        </w:rPr>
        <w:t>SOLVENCY</w:t>
      </w:r>
      <w:r w:rsidR="00E33D2B">
        <w:rPr>
          <w:color w:val="000000" w:themeColor="text1"/>
        </w:rPr>
        <w:t>.</w:t>
      </w:r>
      <w:r w:rsidR="001E4434">
        <w:rPr>
          <w:color w:val="000000" w:themeColor="text1"/>
        </w:rPr>
        <w:t xml:space="preserve"> </w:t>
      </w:r>
      <w:r w:rsidR="006F6646">
        <w:rPr>
          <w:color w:val="000000" w:themeColor="text1"/>
        </w:rPr>
        <w:t>SEC Regulation solves</w:t>
      </w:r>
      <w:bookmarkEnd w:id="30"/>
    </w:p>
    <w:p w14:paraId="385F7886" w14:textId="1F7125DE" w:rsidR="006F6646" w:rsidRDefault="00254CB8" w:rsidP="006F6646">
      <w:pPr>
        <w:pStyle w:val="Contention2"/>
      </w:pPr>
      <w:bookmarkStart w:id="31" w:name="_Toc24658216"/>
      <w:r>
        <w:t>SEC regulation is the answer</w:t>
      </w:r>
      <w:r w:rsidR="00736BCA">
        <w:t xml:space="preserve"> to fix the regulatory gaps</w:t>
      </w:r>
      <w:bookmarkEnd w:id="31"/>
      <w:r w:rsidR="001E4434">
        <w:t xml:space="preserve"> </w:t>
      </w:r>
    </w:p>
    <w:p w14:paraId="49F9C4DF" w14:textId="378D51A1" w:rsidR="006117E4" w:rsidRDefault="006117E4" w:rsidP="006117E4">
      <w:pPr>
        <w:pStyle w:val="Citation3"/>
      </w:pPr>
      <w:bookmarkStart w:id="32" w:name="_Toc24812482"/>
      <w:r w:rsidRPr="006117E4">
        <w:rPr>
          <w:u w:val="single"/>
        </w:rPr>
        <w:t xml:space="preserve">Shannon </w:t>
      </w:r>
      <w:proofErr w:type="spellStart"/>
      <w:r w:rsidRPr="006117E4">
        <w:rPr>
          <w:u w:val="single"/>
        </w:rPr>
        <w:t>Meraw</w:t>
      </w:r>
      <w:proofErr w:type="spellEnd"/>
      <w:r w:rsidRPr="006117E4">
        <w:rPr>
          <w:u w:val="single"/>
        </w:rPr>
        <w:t xml:space="preserve"> at the Brookings Institution summarizing a report by Timothy G. </w:t>
      </w:r>
      <w:proofErr w:type="spellStart"/>
      <w:r w:rsidRPr="006117E4">
        <w:rPr>
          <w:u w:val="single"/>
        </w:rPr>
        <w:t>Massad</w:t>
      </w:r>
      <w:proofErr w:type="spellEnd"/>
      <w:r w:rsidRPr="006117E4">
        <w:rPr>
          <w:u w:val="single"/>
        </w:rPr>
        <w:t xml:space="preserve"> in 2019</w:t>
      </w:r>
      <w:r w:rsidRPr="00C65B60">
        <w:t xml:space="preserve"> (</w:t>
      </w:r>
      <w:proofErr w:type="spellStart"/>
      <w:r>
        <w:t>Massad</w:t>
      </w:r>
      <w:proofErr w:type="spellEnd"/>
      <w:r>
        <w:t xml:space="preserve"> - </w:t>
      </w:r>
      <w:r w:rsidRPr="00F5513B">
        <w:t>Senior Fellow, The John F. Kennedy School of Government, Harvard Univ</w:t>
      </w:r>
      <w:r w:rsidRPr="00C65B60">
        <w:t>) It’s time to strengthen the regulation of crypto-assets</w:t>
      </w:r>
      <w:r w:rsidR="001E4434">
        <w:t xml:space="preserve"> </w:t>
      </w:r>
      <w:r>
        <w:t xml:space="preserve">18 March 2019 </w:t>
      </w:r>
      <w:hyperlink r:id="rId25" w:history="1">
        <w:r w:rsidRPr="003F39B7">
          <w:rPr>
            <w:rStyle w:val="Hyperlink"/>
          </w:rPr>
          <w:t>https://www.brookings.edu/research/its-time-to-strengthen-the-regulation-of-crypto-assets/</w:t>
        </w:r>
      </w:hyperlink>
      <w:r w:rsidR="001E4434">
        <w:t xml:space="preserve"> </w:t>
      </w:r>
      <w:r>
        <w:t>(brackets added)</w:t>
      </w:r>
      <w:bookmarkEnd w:id="32"/>
    </w:p>
    <w:p w14:paraId="0E027A0E" w14:textId="655627F2" w:rsidR="006117E4" w:rsidRDefault="006117E4" w:rsidP="006117E4">
      <w:pPr>
        <w:pStyle w:val="Evidence"/>
      </w:pPr>
      <w:r w:rsidRPr="006117E4">
        <w:rPr>
          <w:u w:val="single"/>
        </w:rPr>
        <w:t xml:space="preserve">The SEC </w:t>
      </w:r>
      <w:r w:rsidRPr="006117E4">
        <w:t>[Securities &amp; Exchange Commission]</w:t>
      </w:r>
      <w:r>
        <w:rPr>
          <w:u w:val="single"/>
        </w:rPr>
        <w:t xml:space="preserve"> </w:t>
      </w:r>
      <w:r w:rsidRPr="006117E4">
        <w:rPr>
          <w:u w:val="single"/>
        </w:rPr>
        <w:t>has jurisdiction over crypto-assets deemed securities, but many crypto-assets—including the most widely traded ones such as Bitcoin—are not securities</w:t>
      </w:r>
      <w:r>
        <w:t xml:space="preserve">. The CFTC declared Bitcoin and other virtual currencies commodities, but that does not solve the problem. Derivatives based on crypto-assets are subject to CFTC regulation—such as Bitcoin futures and swaps– as are the platforms that trade such derivatives. But the CFTC has only very limited jurisdiction of the underlying cash market for such crypto-assets—for example, the buying and selling of Bitcoin. That is where most of the activity is today. </w:t>
      </w:r>
      <w:r w:rsidRPr="006117E4">
        <w:rPr>
          <w:u w:val="single"/>
        </w:rPr>
        <w:t xml:space="preserve">Congress needs to fix this by creating regulatory oversight of the cash market for crypto-assets, and the trading platforms and other intermediaries that operate in that market. Either the SEC or the CFTC </w:t>
      </w:r>
      <w:r>
        <w:rPr>
          <w:u w:val="single"/>
        </w:rPr>
        <w:t>[</w:t>
      </w:r>
      <w:r>
        <w:t xml:space="preserve">Commodity Futures Trading Commission] </w:t>
      </w:r>
      <w:r w:rsidRPr="006117E4">
        <w:rPr>
          <w:u w:val="single"/>
        </w:rPr>
        <w:t xml:space="preserve">is competent to regulate this area if given the power; it would be inefficient to create a new agency. </w:t>
      </w:r>
      <w:proofErr w:type="spellStart"/>
      <w:r w:rsidRPr="006117E4">
        <w:rPr>
          <w:u w:val="single"/>
        </w:rPr>
        <w:t>Massad</w:t>
      </w:r>
      <w:proofErr w:type="spellEnd"/>
      <w:r w:rsidRPr="006117E4">
        <w:rPr>
          <w:u w:val="single"/>
        </w:rPr>
        <w:t xml:space="preserve"> recommends making the SEC the lead agency</w:t>
      </w:r>
      <w:r>
        <w:t xml:space="preserve">. </w:t>
      </w:r>
      <w:proofErr w:type="spellStart"/>
      <w:r>
        <w:t>Massad</w:t>
      </w:r>
      <w:proofErr w:type="spellEnd"/>
      <w:r>
        <w:t xml:space="preserve"> argues we should not defer to state law in regulating crypto assets. This market strives to be international and is best served by a national regulatory framework. The variation in international regulation of crypto-assets should not cause us to hesitate in moving forward; it creates opportunity for the U.S. to exert global leadership</w:t>
      </w:r>
      <w:r w:rsidRPr="006117E4">
        <w:rPr>
          <w:u w:val="single"/>
        </w:rPr>
        <w:t>. The 2012 law regulating crowdfunding is a good model for Congressional action. That law set principles similar to ones we have followed in the securities and derivatives markets, and left it to the SEC to figure out the details and implement regulations. Congress should do the same thing here</w:t>
      </w:r>
      <w:r>
        <w:t>.</w:t>
      </w:r>
    </w:p>
    <w:p w14:paraId="4841E5CD" w14:textId="7BAF5009" w:rsidR="00254CB8" w:rsidRPr="00254CB8" w:rsidRDefault="00254CB8" w:rsidP="00254CB8">
      <w:pPr>
        <w:pStyle w:val="Contention2"/>
        <w:ind w:left="0"/>
      </w:pPr>
    </w:p>
    <w:p w14:paraId="41A6B493" w14:textId="77777777" w:rsidR="00254CB8" w:rsidRDefault="00254CB8" w:rsidP="00254CB8">
      <w:pPr>
        <w:pStyle w:val="Contention2"/>
      </w:pPr>
    </w:p>
    <w:p w14:paraId="52C07DA7" w14:textId="13E7A55B" w:rsidR="00BA748F" w:rsidRPr="00DC14B0" w:rsidRDefault="00BA748F" w:rsidP="00BA748F">
      <w:pPr>
        <w:pStyle w:val="Title2"/>
        <w:outlineLvl w:val="0"/>
        <w:rPr>
          <w:color w:val="000000" w:themeColor="text1"/>
        </w:rPr>
      </w:pPr>
      <w:bookmarkStart w:id="33" w:name="_Toc489643412"/>
      <w:bookmarkStart w:id="34" w:name="_Toc490574617"/>
      <w:bookmarkStart w:id="35" w:name="_Toc24658217"/>
      <w:r w:rsidRPr="00DC14B0">
        <w:rPr>
          <w:color w:val="000000" w:themeColor="text1"/>
        </w:rPr>
        <w:lastRenderedPageBreak/>
        <w:t xml:space="preserve">2A Evidence: </w:t>
      </w:r>
      <w:bookmarkEnd w:id="33"/>
      <w:bookmarkEnd w:id="34"/>
      <w:r w:rsidR="00F5513B">
        <w:rPr>
          <w:color w:val="000000" w:themeColor="text1"/>
        </w:rPr>
        <w:t>Cryptocurrency Regulation</w:t>
      </w:r>
      <w:bookmarkEnd w:id="35"/>
    </w:p>
    <w:p w14:paraId="0421651F" w14:textId="3E1A74B1" w:rsidR="00F5513B" w:rsidRDefault="00A64AA9" w:rsidP="00BA748F">
      <w:pPr>
        <w:pStyle w:val="Contention1"/>
        <w:outlineLvl w:val="0"/>
      </w:pPr>
      <w:bookmarkStart w:id="36" w:name="_Toc24658218"/>
      <w:r>
        <w:t>MINOR REPAIR RESPONSE</w:t>
      </w:r>
      <w:bookmarkEnd w:id="36"/>
    </w:p>
    <w:p w14:paraId="17FB8198" w14:textId="1677D33F" w:rsidR="00A64AA9" w:rsidRDefault="00A64AA9" w:rsidP="00A64AA9">
      <w:pPr>
        <w:pStyle w:val="Contention2"/>
      </w:pPr>
      <w:bookmarkStart w:id="37" w:name="_Toc24658219"/>
      <w:r>
        <w:t>Better enforcement of existing laws won’t work:</w:t>
      </w:r>
      <w:r w:rsidR="001E4434">
        <w:t xml:space="preserve"> </w:t>
      </w:r>
      <w:r>
        <w:t>Existing laws don’t cover crypto-assets,</w:t>
      </w:r>
      <w:r w:rsidR="001E4434">
        <w:t xml:space="preserve"> </w:t>
      </w:r>
      <w:r>
        <w:t>rules don’t apply</w:t>
      </w:r>
      <w:bookmarkEnd w:id="37"/>
    </w:p>
    <w:p w14:paraId="25C89A80" w14:textId="6291AE5E" w:rsidR="00A64AA9" w:rsidRPr="00F5513B" w:rsidRDefault="00A64AA9" w:rsidP="00A64AA9">
      <w:pPr>
        <w:pStyle w:val="Citation3"/>
      </w:pPr>
      <w:bookmarkStart w:id="38" w:name="_Toc24812483"/>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26" w:history="1">
        <w:r w:rsidR="001E4434" w:rsidRPr="00DF13E9">
          <w:rPr>
            <w:rStyle w:val="Hyperlink"/>
          </w:rPr>
          <w:t>https://www.brookings.edu/wp-content/uploads/2019/03/Economis-Studies-Timothy-Massad-Cryptocurrency-Paper.pdf</w:t>
        </w:r>
        <w:bookmarkEnd w:id="38"/>
      </w:hyperlink>
      <w:r w:rsidR="001E4434">
        <w:t xml:space="preserve"> </w:t>
      </w:r>
    </w:p>
    <w:p w14:paraId="5BE5FCE2" w14:textId="713A04D7" w:rsidR="00A64AA9" w:rsidRDefault="00A64AA9" w:rsidP="00A64AA9">
      <w:pPr>
        <w:pStyle w:val="Evidence"/>
      </w:pPr>
      <w:r>
        <w:rPr>
          <w:noProof/>
          <w:lang w:eastAsia="en-US"/>
        </w:rPr>
        <w:drawing>
          <wp:inline distT="0" distB="0" distL="0" distR="0" wp14:anchorId="395C9557" wp14:editId="0CF400A1">
            <wp:extent cx="3794077" cy="214308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07075" cy="2150428"/>
                    </a:xfrm>
                    <a:prstGeom prst="rect">
                      <a:avLst/>
                    </a:prstGeom>
                    <a:noFill/>
                    <a:ln>
                      <a:noFill/>
                    </a:ln>
                  </pic:spPr>
                </pic:pic>
              </a:graphicData>
            </a:graphic>
          </wp:inline>
        </w:drawing>
      </w:r>
    </w:p>
    <w:p w14:paraId="1FB0DA54" w14:textId="560E7813" w:rsidR="00BA748F" w:rsidRDefault="00BA748F" w:rsidP="00BA748F">
      <w:pPr>
        <w:pStyle w:val="Contention1"/>
        <w:outlineLvl w:val="0"/>
      </w:pPr>
      <w:bookmarkStart w:id="39" w:name="_Toc24658220"/>
      <w:r>
        <w:t>INHERENCY</w:t>
      </w:r>
      <w:bookmarkEnd w:id="39"/>
    </w:p>
    <w:p w14:paraId="091D9786" w14:textId="6CE92FE9" w:rsidR="00F5513B" w:rsidRDefault="00EE3D1A" w:rsidP="00EE3D1A">
      <w:pPr>
        <w:pStyle w:val="Contention2"/>
      </w:pPr>
      <w:bookmarkStart w:id="40" w:name="_Toc24658221"/>
      <w:r>
        <w:t>State regulation won’t solve, not a good idea</w:t>
      </w:r>
      <w:bookmarkEnd w:id="40"/>
    </w:p>
    <w:p w14:paraId="6A0DB9F0" w14:textId="1BB2E172" w:rsidR="00EE3D1A" w:rsidRPr="00F5513B" w:rsidRDefault="00EE3D1A" w:rsidP="00EE3D1A">
      <w:pPr>
        <w:pStyle w:val="Citation3"/>
      </w:pPr>
      <w:bookmarkStart w:id="41" w:name="_Toc24812484"/>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28" w:history="1">
        <w:r w:rsidR="001E4434" w:rsidRPr="00DF13E9">
          <w:rPr>
            <w:rStyle w:val="Hyperlink"/>
          </w:rPr>
          <w:t>https://www.brookings.edu/wp-content/uploads/2019/03/Economis-Studies-Timothy-Massad-Cryptocurrency-Paper.pdf</w:t>
        </w:r>
        <w:bookmarkEnd w:id="41"/>
      </w:hyperlink>
      <w:r w:rsidR="001E4434">
        <w:t xml:space="preserve"> </w:t>
      </w:r>
    </w:p>
    <w:p w14:paraId="4ED9A82D" w14:textId="411B884E" w:rsidR="00EE3D1A" w:rsidRDefault="00EE3D1A" w:rsidP="00EE3D1A">
      <w:pPr>
        <w:pStyle w:val="Evidence"/>
      </w:pPr>
      <w:r>
        <w:rPr>
          <w:noProof/>
          <w:lang w:eastAsia="en-US"/>
        </w:rPr>
        <w:drawing>
          <wp:inline distT="0" distB="0" distL="0" distR="0" wp14:anchorId="620208A0" wp14:editId="1BAE9C49">
            <wp:extent cx="3848668" cy="19908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70834" cy="2002284"/>
                    </a:xfrm>
                    <a:prstGeom prst="rect">
                      <a:avLst/>
                    </a:prstGeom>
                    <a:noFill/>
                    <a:ln>
                      <a:noFill/>
                    </a:ln>
                  </pic:spPr>
                </pic:pic>
              </a:graphicData>
            </a:graphic>
          </wp:inline>
        </w:drawing>
      </w:r>
    </w:p>
    <w:p w14:paraId="5848FC97" w14:textId="33F428E9" w:rsidR="00C51FE1" w:rsidRDefault="00C51FE1" w:rsidP="00C51FE1">
      <w:pPr>
        <w:pStyle w:val="Contention2"/>
      </w:pPr>
      <w:bookmarkStart w:id="42" w:name="_Toc24658222"/>
      <w:r>
        <w:lastRenderedPageBreak/>
        <w:t>Current regulation by Securities &amp; Exchange Commission (SEC) and Commodity Futures Trading Commission (CFTC) are inadequate</w:t>
      </w:r>
      <w:bookmarkEnd w:id="42"/>
    </w:p>
    <w:p w14:paraId="149233B2" w14:textId="55F4CA70" w:rsidR="00F91FDE" w:rsidRPr="00F5513B" w:rsidRDefault="00F91FDE" w:rsidP="00F91FDE">
      <w:pPr>
        <w:pStyle w:val="Citation3"/>
      </w:pPr>
      <w:bookmarkStart w:id="43" w:name="_Toc24812485"/>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30" w:history="1">
        <w:r w:rsidR="001E4434" w:rsidRPr="00DF13E9">
          <w:rPr>
            <w:rStyle w:val="Hyperlink"/>
          </w:rPr>
          <w:t>https://www.brookings.edu/wp-content/uploads/2019/03/Economis-Studies-Timothy-Massad-Cryptocurrency-Paper.pdf</w:t>
        </w:r>
        <w:bookmarkEnd w:id="43"/>
      </w:hyperlink>
      <w:r w:rsidR="001E4434">
        <w:t xml:space="preserve"> </w:t>
      </w:r>
    </w:p>
    <w:p w14:paraId="36EC75AC" w14:textId="351A1D96" w:rsidR="00C51FE1" w:rsidRDefault="00C51FE1" w:rsidP="00C51FE1">
      <w:pPr>
        <w:pStyle w:val="Evidence"/>
      </w:pPr>
      <w:r>
        <w:rPr>
          <w:noProof/>
          <w:lang w:eastAsia="en-US"/>
        </w:rPr>
        <w:drawing>
          <wp:inline distT="0" distB="0" distL="0" distR="0" wp14:anchorId="5A87EAA3" wp14:editId="62E53C4F">
            <wp:extent cx="4721629" cy="147453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52041" cy="1484027"/>
                    </a:xfrm>
                    <a:prstGeom prst="rect">
                      <a:avLst/>
                    </a:prstGeom>
                    <a:noFill/>
                    <a:ln>
                      <a:noFill/>
                    </a:ln>
                  </pic:spPr>
                </pic:pic>
              </a:graphicData>
            </a:graphic>
          </wp:inline>
        </w:drawing>
      </w:r>
    </w:p>
    <w:p w14:paraId="45EDD3AA" w14:textId="7F74E493" w:rsidR="00FE161E" w:rsidRDefault="00FE161E" w:rsidP="00FE161E">
      <w:pPr>
        <w:pStyle w:val="Contention2"/>
      </w:pPr>
      <w:bookmarkStart w:id="44" w:name="_Toc24658223"/>
      <w:r>
        <w:t>A/T “SEC is blocking new cryptocurrencies” – They’re blocking businesses that are pretending to be cryptocurrencies to get around SEC regulations</w:t>
      </w:r>
      <w:bookmarkEnd w:id="44"/>
    </w:p>
    <w:p w14:paraId="7F19094E" w14:textId="4642C7AE" w:rsidR="00FE161E" w:rsidRPr="009A70BA" w:rsidRDefault="009A70BA" w:rsidP="009A70BA">
      <w:pPr>
        <w:pStyle w:val="Citation3"/>
      </w:pPr>
      <w:bookmarkStart w:id="45" w:name="_Toc24812486"/>
      <w:r w:rsidRPr="009A70BA">
        <w:rPr>
          <w:u w:val="single"/>
        </w:rPr>
        <w:t>Sam Reynolds 2019</w:t>
      </w:r>
      <w:r w:rsidRPr="009A70BA">
        <w:t xml:space="preserve"> (</w:t>
      </w:r>
      <w:r>
        <w:t>journalist</w:t>
      </w:r>
      <w:r w:rsidRPr="009A70BA">
        <w:t xml:space="preserve">) 14 Oct 2019 “Telegram Should Have Done an STO to Avoid SEC Scrutiny” </w:t>
      </w:r>
      <w:hyperlink r:id="rId32" w:history="1">
        <w:r w:rsidR="001E4434" w:rsidRPr="00DF13E9">
          <w:rPr>
            <w:rStyle w:val="Hyperlink"/>
          </w:rPr>
          <w:t>https://wccftech.com/telegram-should-have-done-an-sto-to-avoid-sec-scrutiny/</w:t>
        </w:r>
        <w:bookmarkEnd w:id="45"/>
      </w:hyperlink>
      <w:r w:rsidR="001E4434">
        <w:rPr>
          <w:u w:color="7F7F7F"/>
        </w:rPr>
        <w:t xml:space="preserve"> </w:t>
      </w:r>
      <w:r w:rsidR="001E4434">
        <w:rPr>
          <w:rStyle w:val="Hyperlink"/>
          <w:color w:val="auto"/>
          <w:u w:val="none"/>
        </w:rPr>
        <w:t xml:space="preserve"> </w:t>
      </w:r>
    </w:p>
    <w:p w14:paraId="725D334E" w14:textId="575FE7EF" w:rsidR="00FE161E" w:rsidRDefault="00FE161E" w:rsidP="009A70BA">
      <w:pPr>
        <w:pStyle w:val="Evidence"/>
      </w:pPr>
      <w:r w:rsidRPr="009A70BA">
        <w:t>News broke this weekend that </w:t>
      </w:r>
      <w:hyperlink r:id="rId33" w:history="1">
        <w:r w:rsidRPr="009A70BA">
          <w:rPr>
            <w:rStyle w:val="Hyperlink"/>
            <w:color w:val="000000"/>
            <w:u w:val="none"/>
          </w:rPr>
          <w:t>Telegram</w:t>
        </w:r>
      </w:hyperlink>
      <w:r w:rsidRPr="009A70BA">
        <w:t> -- a popular messaging app for those that are privacy-minded -- had its Initial Coin Offering canceled by the SEC. In a statement, the SEC Division of Enforcement co-director Stephanie Avakian said the action is “intended to prevent Telegram from flooding the U.S. markets with digital tokens that we allege were unlawfully sold.”</w:t>
      </w:r>
      <w:r w:rsidR="001E4434">
        <w:t xml:space="preserve"> </w:t>
      </w:r>
      <w:r w:rsidRPr="009A70BA">
        <w:t xml:space="preserve">“We have repeatedly stated that issuers cannot avoid the federal securities laws just by labelling their product a cryptocurrency or a digital token,” added Steven </w:t>
      </w:r>
      <w:proofErr w:type="spellStart"/>
      <w:r w:rsidRPr="009A70BA">
        <w:t>Peikin</w:t>
      </w:r>
      <w:proofErr w:type="spellEnd"/>
      <w:r w:rsidRPr="009A70BA">
        <w:t>, Co-Director of the SEC’s Division of Enforcement. “Telegram seeks to obtain the benefits of a public offering without complying with the long-established disclosure responsibilities designed to protect the investing public.”</w:t>
      </w:r>
    </w:p>
    <w:p w14:paraId="457D3ADC" w14:textId="0C6F6CD0" w:rsidR="00A315A1" w:rsidRDefault="00A315A1" w:rsidP="00A315A1">
      <w:pPr>
        <w:pStyle w:val="Contention2"/>
      </w:pPr>
      <w:bookmarkStart w:id="46" w:name="_Toc24658224"/>
      <w:r>
        <w:t>SEC Chief in Sept 2019 admits crypto currency exchanges are largely unregulated and dangerous</w:t>
      </w:r>
      <w:bookmarkEnd w:id="46"/>
    </w:p>
    <w:p w14:paraId="29AE151F" w14:textId="39781F86" w:rsidR="00A315A1" w:rsidRDefault="00A315A1" w:rsidP="00A315A1">
      <w:pPr>
        <w:pStyle w:val="Citation3"/>
      </w:pPr>
      <w:bookmarkStart w:id="47" w:name="_Toc24812487"/>
      <w:r w:rsidRPr="00A315A1">
        <w:rPr>
          <w:u w:val="single"/>
        </w:rPr>
        <w:t>Prof. Peter J. Henning 2019.</w:t>
      </w:r>
      <w:r>
        <w:t xml:space="preserve"> (law professor at Wayne State Univ.) 15 Oct 2019 Wayne State University Law School Legal Studies Research Paper Series No. 2019-63 A TAXONOMY OF CRYPTOCURRENCY ENFORCEMENT ACTIONS </w:t>
      </w:r>
      <w:hyperlink r:id="rId34" w:history="1">
        <w:r w:rsidRPr="00881194">
          <w:rPr>
            <w:rStyle w:val="Hyperlink"/>
          </w:rPr>
          <w:t>https://www.ssrn.com/abstract=3483198</w:t>
        </w:r>
      </w:hyperlink>
      <w:r>
        <w:t xml:space="preserve"> (brackets and ellipses in original)</w:t>
      </w:r>
      <w:bookmarkEnd w:id="47"/>
    </w:p>
    <w:p w14:paraId="7D6B5A2E" w14:textId="77777777" w:rsidR="00A315A1" w:rsidRDefault="00A315A1" w:rsidP="00A315A1">
      <w:pPr>
        <w:pStyle w:val="Evidence"/>
      </w:pPr>
      <w:r>
        <w:rPr>
          <w:noProof/>
          <w:lang w:eastAsia="en-US"/>
        </w:rPr>
        <w:drawing>
          <wp:inline distT="0" distB="0" distL="0" distR="0" wp14:anchorId="7C23095C" wp14:editId="4CC06145">
            <wp:extent cx="5187142" cy="1762852"/>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06269" cy="1769352"/>
                    </a:xfrm>
                    <a:prstGeom prst="rect">
                      <a:avLst/>
                    </a:prstGeom>
                    <a:noFill/>
                    <a:ln>
                      <a:noFill/>
                    </a:ln>
                  </pic:spPr>
                </pic:pic>
              </a:graphicData>
            </a:graphic>
          </wp:inline>
        </w:drawing>
      </w:r>
    </w:p>
    <w:p w14:paraId="05117922" w14:textId="1E386166" w:rsidR="009A70BA" w:rsidRDefault="009A70BA" w:rsidP="00A315A1">
      <w:pPr>
        <w:pStyle w:val="Contention2"/>
      </w:pPr>
      <w:bookmarkStart w:id="48" w:name="_Toc24658225"/>
      <w:r>
        <w:lastRenderedPageBreak/>
        <w:t>Initial Coin Offerings (initiating new crypt currenc</w:t>
      </w:r>
      <w:r w:rsidR="00B446B5">
        <w:t>y)</w:t>
      </w:r>
      <w:r>
        <w:t xml:space="preserve"> not regulated by SEC or any other government organization</w:t>
      </w:r>
      <w:bookmarkEnd w:id="48"/>
    </w:p>
    <w:p w14:paraId="2CB84279" w14:textId="061D1BEF" w:rsidR="009A70BA" w:rsidRPr="009A70BA" w:rsidRDefault="009A70BA" w:rsidP="009A70BA">
      <w:pPr>
        <w:pStyle w:val="Citation3"/>
      </w:pPr>
      <w:bookmarkStart w:id="49" w:name="_Toc24812488"/>
      <w:r w:rsidRPr="009A70BA">
        <w:rPr>
          <w:u w:val="single"/>
        </w:rPr>
        <w:t xml:space="preserve">Jake </w:t>
      </w:r>
      <w:proofErr w:type="spellStart"/>
      <w:r w:rsidRPr="009A70BA">
        <w:rPr>
          <w:u w:val="single"/>
        </w:rPr>
        <w:t>Fankenfield</w:t>
      </w:r>
      <w:proofErr w:type="spellEnd"/>
      <w:r w:rsidRPr="009A70BA">
        <w:rPr>
          <w:u w:val="single"/>
        </w:rPr>
        <w:t xml:space="preserve"> 2019</w:t>
      </w:r>
      <w:r w:rsidRPr="009A70BA">
        <w:t xml:space="preserve"> (Associate editor for Investopedia) 4 Nov 2019 “Initial Coin Offering (ICO)” </w:t>
      </w:r>
      <w:hyperlink r:id="rId36" w:history="1">
        <w:r w:rsidR="001E4434" w:rsidRPr="00DF13E9">
          <w:rPr>
            <w:rStyle w:val="Hyperlink"/>
          </w:rPr>
          <w:t>https://www.investopedia.com/terms/i/initial-coin-offering-ico.asp</w:t>
        </w:r>
        <w:bookmarkEnd w:id="49"/>
      </w:hyperlink>
      <w:r w:rsidR="001E4434">
        <w:rPr>
          <w:u w:color="7F7F7F"/>
        </w:rPr>
        <w:t xml:space="preserve"> </w:t>
      </w:r>
      <w:r w:rsidR="001E4434">
        <w:rPr>
          <w:rStyle w:val="Hyperlink"/>
          <w:color w:val="auto"/>
          <w:u w:val="none"/>
        </w:rPr>
        <w:t xml:space="preserve"> </w:t>
      </w:r>
    </w:p>
    <w:p w14:paraId="42959CD6" w14:textId="6A727F5E" w:rsidR="009A70BA" w:rsidRPr="009A70BA" w:rsidRDefault="009A70BA" w:rsidP="009A70BA">
      <w:pPr>
        <w:pStyle w:val="Evidence"/>
      </w:pPr>
      <w:r w:rsidRPr="009A70BA">
        <w:t>ICOs also retain at least two important structural differences from IPOs. First, ICOs are largely unregulated, meaning that government organizations like the </w:t>
      </w:r>
      <w:hyperlink r:id="rId37" w:history="1">
        <w:r w:rsidRPr="009A70BA">
          <w:rPr>
            <w:rStyle w:val="Hyperlink"/>
            <w:color w:val="000000"/>
            <w:u w:val="none"/>
          </w:rPr>
          <w:t>Securities and Exchange Commission</w:t>
        </w:r>
      </w:hyperlink>
      <w:r w:rsidRPr="009A70BA">
        <w:t> (SEC) do not oversee them. Secondly, due to their decentralization and lack of regulation, ICOs are much freer in terms of structure than IPOs.</w:t>
      </w:r>
    </w:p>
    <w:p w14:paraId="459514FC" w14:textId="370FA8C2" w:rsidR="009A70BA" w:rsidRDefault="009A70BA" w:rsidP="009A70BA">
      <w:pPr>
        <w:pStyle w:val="Contention2"/>
      </w:pPr>
      <w:bookmarkStart w:id="50" w:name="_Toc24658226"/>
      <w:r>
        <w:t>SEC says bitcoin is not a security</w:t>
      </w:r>
      <w:bookmarkEnd w:id="50"/>
    </w:p>
    <w:p w14:paraId="6EC9FA3B" w14:textId="577EE2EC" w:rsidR="009A70BA" w:rsidRPr="009A70BA" w:rsidRDefault="009A70BA" w:rsidP="009A70BA">
      <w:pPr>
        <w:pStyle w:val="Citation3"/>
      </w:pPr>
      <w:bookmarkStart w:id="51" w:name="_Toc24812489"/>
      <w:r w:rsidRPr="009A70BA">
        <w:rPr>
          <w:u w:val="single"/>
        </w:rPr>
        <w:t>Gordon Law Group 2019</w:t>
      </w:r>
      <w:r>
        <w:t xml:space="preserve"> (law firm specializing in crypto currency) </w:t>
      </w:r>
      <w:r w:rsidRPr="009A70BA">
        <w:t xml:space="preserve">“SEC SAYS: BITCOIN NOT A SECURITY” 22 Oct 219 </w:t>
      </w:r>
      <w:hyperlink r:id="rId38" w:history="1">
        <w:r w:rsidR="001E4434" w:rsidRPr="00DF13E9">
          <w:rPr>
            <w:rStyle w:val="Hyperlink"/>
          </w:rPr>
          <w:t>https://www.gordonlawltd.com/sec-says-bitcoin-not-security/</w:t>
        </w:r>
        <w:bookmarkEnd w:id="51"/>
      </w:hyperlink>
      <w:r w:rsidR="001E4434">
        <w:rPr>
          <w:u w:color="7F7F7F"/>
        </w:rPr>
        <w:t xml:space="preserve"> </w:t>
      </w:r>
      <w:r w:rsidR="001E4434">
        <w:rPr>
          <w:rStyle w:val="Hyperlink"/>
          <w:color w:val="auto"/>
          <w:u w:val="none"/>
        </w:rPr>
        <w:t xml:space="preserve"> </w:t>
      </w:r>
    </w:p>
    <w:p w14:paraId="35913C9D" w14:textId="6250268B" w:rsidR="009A70BA" w:rsidRDefault="009A70BA" w:rsidP="009A70BA">
      <w:pPr>
        <w:pStyle w:val="Evidence"/>
        <w:rPr>
          <w:rStyle w:val="Strong"/>
          <w:b w:val="0"/>
          <w:bCs/>
        </w:rPr>
      </w:pPr>
      <w:r w:rsidRPr="009A70BA">
        <w:rPr>
          <w:rStyle w:val="Strong"/>
          <w:b w:val="0"/>
          <w:bCs/>
        </w:rPr>
        <w:t>The U.S. Securities and Exchange Commission (SEC) has </w:t>
      </w:r>
      <w:hyperlink r:id="rId39" w:history="1">
        <w:r w:rsidRPr="009A70BA">
          <w:rPr>
            <w:rStyle w:val="Hyperlink"/>
            <w:color w:val="000000"/>
            <w:u w:val="none"/>
          </w:rPr>
          <w:t>spoken</w:t>
        </w:r>
      </w:hyperlink>
      <w:r w:rsidRPr="009A70BA">
        <w:rPr>
          <w:rStyle w:val="Strong"/>
          <w:b w:val="0"/>
          <w:bCs/>
        </w:rPr>
        <w:t>: Bitcoin is not a security. The clarification came in the form of a decision letter denying the establishment of a Bitcoin-based investment fund. Everyone invested in the cryptocurrency market should take two minutes to read about the situation since it will impact near-future industry developments.</w:t>
      </w:r>
    </w:p>
    <w:p w14:paraId="0BBA92C7" w14:textId="758E6989" w:rsidR="00792313" w:rsidRDefault="00792313" w:rsidP="00792313">
      <w:pPr>
        <w:pStyle w:val="Contention2"/>
      </w:pPr>
      <w:bookmarkStart w:id="52" w:name="_Toc24658227"/>
      <w:r>
        <w:t>A/T “SEC regulating as securities” – Not all crypto currencies can be treated as securities, only those that pass the “Howey test” – leaves a “legal vacuum”</w:t>
      </w:r>
      <w:bookmarkEnd w:id="52"/>
    </w:p>
    <w:p w14:paraId="682FDF0B" w14:textId="21B3A057" w:rsidR="00792313" w:rsidRDefault="00792313" w:rsidP="00792313">
      <w:pPr>
        <w:pStyle w:val="Citation3"/>
      </w:pPr>
      <w:bookmarkStart w:id="53" w:name="_Toc24812490"/>
      <w:r w:rsidRPr="00FE161E">
        <w:rPr>
          <w:u w:val="single"/>
        </w:rPr>
        <w:t>Dr. Daniel Araya 2018</w:t>
      </w:r>
      <w:r w:rsidRPr="00FE161E">
        <w:t xml:space="preserve"> (PhD; consultant and advisor with a special interest in technological innovation, public policy, and governance. He is the co-founder of AION Advisors, an international consultancy and think tank providing strategic research on smart cities)</w:t>
      </w:r>
      <w:r w:rsidR="001E4434">
        <w:t xml:space="preserve"> </w:t>
      </w:r>
      <w:r>
        <w:t xml:space="preserve">10 Oct 2018 The future of cryptocurrency regulation </w:t>
      </w:r>
      <w:hyperlink r:id="rId40" w:history="1">
        <w:r>
          <w:rPr>
            <w:rStyle w:val="Hyperlink"/>
          </w:rPr>
          <w:t>https://www.brookings.edu/blog/techtank/2018/10/10/the-future-of-cryptocurrency-regulation/</w:t>
        </w:r>
        <w:bookmarkEnd w:id="53"/>
      </w:hyperlink>
    </w:p>
    <w:p w14:paraId="0F9D9B16" w14:textId="77777777" w:rsidR="00792313" w:rsidRPr="00792313" w:rsidRDefault="00792313" w:rsidP="00792313">
      <w:pPr>
        <w:pStyle w:val="Evidence"/>
      </w:pPr>
      <w:r w:rsidRPr="00792313">
        <w:t>The problem with strictly classifying all tokens as securities is that they can simultaneously function across multiple categories—as currencies, as instruments for </w:t>
      </w:r>
      <w:hyperlink r:id="rId41" w:history="1">
        <w:r w:rsidRPr="00792313">
          <w:rPr>
            <w:rStyle w:val="Hyperlink"/>
            <w:color w:val="000000"/>
            <w:u w:val="none"/>
          </w:rPr>
          <w:t>betting</w:t>
        </w:r>
      </w:hyperlink>
      <w:r w:rsidRPr="00792313">
        <w:t> (or for </w:t>
      </w:r>
      <w:hyperlink r:id="rId42" w:history="1">
        <w:r w:rsidRPr="00792313">
          <w:rPr>
            <w:rStyle w:val="Hyperlink"/>
            <w:color w:val="000000"/>
            <w:u w:val="none"/>
          </w:rPr>
          <w:t>voting</w:t>
        </w:r>
      </w:hyperlink>
      <w:r w:rsidRPr="00792313">
        <w:t>), and as traditional securities. Indeed, while some regulatory agencies define cryptocurrencies as monetary equivalents, others define them as </w:t>
      </w:r>
      <w:hyperlink r:id="rId43" w:anchor="3540dd15c09d" w:history="1">
        <w:r w:rsidRPr="00792313">
          <w:rPr>
            <w:rStyle w:val="Hyperlink"/>
            <w:color w:val="000000"/>
            <w:u w:val="none"/>
          </w:rPr>
          <w:t>commodities</w:t>
        </w:r>
      </w:hyperlink>
      <w:r w:rsidRPr="00792313">
        <w:t>, or even </w:t>
      </w:r>
      <w:hyperlink r:id="rId44" w:history="1">
        <w:r w:rsidRPr="00792313">
          <w:rPr>
            <w:rStyle w:val="Hyperlink"/>
            <w:color w:val="000000"/>
            <w:u w:val="none"/>
          </w:rPr>
          <w:t>taxable property</w:t>
        </w:r>
      </w:hyperlink>
      <w:r w:rsidRPr="00792313">
        <w:t>. There is, in fact, a global legal vacuum with regard to cryptocurrencies because they </w:t>
      </w:r>
      <w:hyperlink r:id="rId45" w:history="1">
        <w:r w:rsidRPr="00792313">
          <w:rPr>
            <w:rStyle w:val="Hyperlink"/>
            <w:color w:val="000000"/>
            <w:u w:val="none"/>
          </w:rPr>
          <w:t>do not precisely fit</w:t>
        </w:r>
      </w:hyperlink>
      <w:r w:rsidRPr="00792313">
        <w:t> the traditional definition of an investment contract as defined by the </w:t>
      </w:r>
      <w:hyperlink r:id="rId46" w:history="1">
        <w:r w:rsidRPr="00792313">
          <w:rPr>
            <w:rStyle w:val="Hyperlink"/>
            <w:color w:val="000000"/>
            <w:u w:val="none"/>
          </w:rPr>
          <w:t>Howey test</w:t>
        </w:r>
      </w:hyperlink>
      <w:r w:rsidRPr="00792313">
        <w:t>. Under the Howey test, an investment contract is “a contract, transaction or scheme whereby a person invests his money in a common enterprise and is led to expect profits solely from the efforts of the promoter or a third party.”</w:t>
      </w:r>
    </w:p>
    <w:p w14:paraId="4A839401" w14:textId="4DDB4FDC" w:rsidR="00D47554" w:rsidRDefault="00D47554" w:rsidP="00D47554">
      <w:pPr>
        <w:pStyle w:val="Contention2"/>
      </w:pPr>
      <w:bookmarkStart w:id="54" w:name="_Toc24658228"/>
      <w:r>
        <w:lastRenderedPageBreak/>
        <w:t>A/T “SEC can regulate crypto currency as securities” – Only if t</w:t>
      </w:r>
      <w:r w:rsidR="00792313">
        <w:t>hey meet the “Howey</w:t>
      </w:r>
      <w:r w:rsidR="00872FD4">
        <w:t xml:space="preserve"> test.” I</w:t>
      </w:r>
      <w:r>
        <w:t>f they are only used as a medium of exchange, then they don’t</w:t>
      </w:r>
      <w:bookmarkEnd w:id="54"/>
    </w:p>
    <w:p w14:paraId="64BB10C3" w14:textId="4D948B8C" w:rsidR="00D47554" w:rsidRPr="00D47554" w:rsidRDefault="00D47554" w:rsidP="00D47554">
      <w:pPr>
        <w:pStyle w:val="Citation3"/>
      </w:pPr>
      <w:bookmarkStart w:id="55" w:name="_Toc24812491"/>
      <w:r w:rsidRPr="00D47554">
        <w:rPr>
          <w:u w:val="single"/>
        </w:rPr>
        <w:t xml:space="preserve">Florian </w:t>
      </w:r>
      <w:proofErr w:type="spellStart"/>
      <w:r w:rsidRPr="00D47554">
        <w:rPr>
          <w:u w:val="single"/>
        </w:rPr>
        <w:t>Uffer</w:t>
      </w:r>
      <w:proofErr w:type="spellEnd"/>
      <w:r w:rsidRPr="00D47554">
        <w:rPr>
          <w:u w:val="single"/>
        </w:rPr>
        <w:t xml:space="preserve"> 2019</w:t>
      </w:r>
      <w:r w:rsidRPr="00D47554">
        <w:t xml:space="preserve"> (J.D. Candidate at the Univ of Richmond School of Law) 11 March 2019 “Application of the Howey Test to Cryptocurrency” UNIVERSIT OF RICHMOND JOURNAL OF LAW &amp; TECHNOLOGY </w:t>
      </w:r>
      <w:hyperlink r:id="rId47" w:history="1">
        <w:r w:rsidR="001E4434" w:rsidRPr="00DF13E9">
          <w:rPr>
            <w:rStyle w:val="Hyperlink"/>
          </w:rPr>
          <w:t>https://jolt.richmond.edu/2019/03/11/application-of-the-howey-test-to-cryptocurrency/</w:t>
        </w:r>
        <w:bookmarkEnd w:id="55"/>
      </w:hyperlink>
      <w:r w:rsidR="001E4434">
        <w:t xml:space="preserve">  </w:t>
      </w:r>
    </w:p>
    <w:p w14:paraId="6A01FDD1" w14:textId="18A8D13A" w:rsidR="00872FD4" w:rsidRPr="00872FD4" w:rsidRDefault="00D47554" w:rsidP="00872FD4">
      <w:pPr>
        <w:pStyle w:val="Evidence"/>
        <w:rPr>
          <w:u w:val="single"/>
        </w:rPr>
      </w:pPr>
      <w:r w:rsidRPr="00D47554">
        <w:rPr>
          <w:u w:val="single"/>
        </w:rPr>
        <w:t>The main hurdle facing regulators consists of a difficulty in properly classifying the range of cryptocurrencies that exist.</w:t>
      </w:r>
      <w:bookmarkStart w:id="56" w:name="_ftnref5"/>
      <w:r w:rsidRPr="00D47554">
        <w:rPr>
          <w:u w:val="single"/>
        </w:rPr>
        <w:fldChar w:fldCharType="begin"/>
      </w:r>
      <w:r w:rsidRPr="00D47554">
        <w:rPr>
          <w:u w:val="single"/>
        </w:rPr>
        <w:instrText xml:space="preserve"> HYPERLINK "applewebdata://7A80BF87-8061-4ABC-8775-35871D09F865" \l "_ftn5" </w:instrText>
      </w:r>
      <w:r w:rsidRPr="00D47554">
        <w:rPr>
          <w:u w:val="single"/>
        </w:rPr>
        <w:fldChar w:fldCharType="end"/>
      </w:r>
      <w:bookmarkEnd w:id="56"/>
      <w:r w:rsidRPr="00D47554">
        <w:rPr>
          <w:u w:val="single"/>
        </w:rPr>
        <w:t xml:space="preserve"> This analysis, however, will only focus on cryptocurrencies used as a medium of exchange and provide a proposed answer as to whether the SEC has the ability to regulate them as securities. This analysis concludes that the SEC does not have the authority to regulate cryptocurrencies used as a medium exchange as investment contracts</w:t>
      </w:r>
      <w:r w:rsidRPr="00D47554">
        <w:t>.</w:t>
      </w:r>
      <w:r w:rsidRPr="00D47554">
        <w:br/>
        <w:t>The </w:t>
      </w:r>
      <w:r w:rsidRPr="00D47554">
        <w:rPr>
          <w:rStyle w:val="Emphasis"/>
          <w:i w:val="0"/>
          <w:iCs w:val="0"/>
        </w:rPr>
        <w:t>Howey </w:t>
      </w:r>
      <w:r w:rsidRPr="00D47554">
        <w:t>Test</w:t>
      </w:r>
      <w:r w:rsidRPr="00D47554">
        <w:br/>
        <w:t>The 1934 Securities Act’s definition of a “security” provides a catch-all provision – an “investment contract.”</w:t>
      </w:r>
      <w:r w:rsidR="001E4434">
        <w:t xml:space="preserve"> </w:t>
      </w:r>
      <w:r w:rsidRPr="00D47554">
        <w:rPr>
          <w:u w:val="single"/>
        </w:rPr>
        <w:t>The Supreme Court in </w:t>
      </w:r>
      <w:r w:rsidRPr="00D47554">
        <w:rPr>
          <w:rStyle w:val="Emphasis"/>
          <w:i w:val="0"/>
          <w:iCs w:val="0"/>
          <w:u w:val="single"/>
        </w:rPr>
        <w:t xml:space="preserve">S.E.C. v. W. J. Howey </w:t>
      </w:r>
      <w:proofErr w:type="spellStart"/>
      <w:r w:rsidRPr="00D47554">
        <w:rPr>
          <w:rStyle w:val="Emphasis"/>
          <w:i w:val="0"/>
          <w:iCs w:val="0"/>
          <w:u w:val="single"/>
        </w:rPr>
        <w:t>Co.</w:t>
      </w:r>
      <w:r w:rsidRPr="00D47554">
        <w:rPr>
          <w:u w:val="single"/>
        </w:rPr>
        <w:t>stated</w:t>
      </w:r>
      <w:proofErr w:type="spellEnd"/>
      <w:r w:rsidRPr="00D47554">
        <w:rPr>
          <w:u w:val="single"/>
        </w:rPr>
        <w:t xml:space="preserve"> that “an investment contract for purposes of the Securities Act means a contract, transaction, or scheme whereby a person invests his money in a common enterprise and is led to expect profits solely from the efforts of the promoter or a third party</w:t>
      </w:r>
      <w:r w:rsidRPr="00D47554">
        <w:t>.”</w:t>
      </w:r>
      <w:r w:rsidR="001E4434">
        <w:rPr>
          <w:u w:val="single"/>
        </w:rPr>
        <w:t xml:space="preserve"> </w:t>
      </w:r>
      <w:r w:rsidRPr="00D47554">
        <w:rPr>
          <w:u w:val="single"/>
        </w:rPr>
        <w:t>Put differently, an investment contract exists if there is a contract, transaction, or scheme and the following elements are present: (1) a person invests money (2) in a common enterprise and (3) is led to expect profits (4) solely from the efforts of the promoter or a third party.</w:t>
      </w:r>
      <w:r w:rsidRPr="00D47554">
        <w:t xml:space="preserve"> </w:t>
      </w:r>
      <w:r w:rsidRPr="00D47554">
        <w:br/>
        <w:t>The </w:t>
      </w:r>
      <w:r w:rsidRPr="00D47554">
        <w:rPr>
          <w:rStyle w:val="Emphasis"/>
          <w:i w:val="0"/>
          <w:iCs w:val="0"/>
        </w:rPr>
        <w:t>Howey </w:t>
      </w:r>
      <w:r w:rsidRPr="00D47554">
        <w:t>Test Applied to Cryptocurrency as a Medium of Exchange</w:t>
      </w:r>
      <w:r w:rsidRPr="00D47554">
        <w:br/>
        <w:t>There are two main ways to acquire Bitcoin: (</w:t>
      </w:r>
      <w:proofErr w:type="spellStart"/>
      <w:r w:rsidRPr="00D47554">
        <w:t>i</w:t>
      </w:r>
      <w:proofErr w:type="spellEnd"/>
      <w:r w:rsidRPr="00D47554">
        <w:t>) buy it from one of the many exchanges, or (ii) acquire it as payment for the delivery of goods or services.</w:t>
      </w:r>
      <w:r w:rsidR="001E4434">
        <w:t xml:space="preserve"> </w:t>
      </w:r>
      <w:r w:rsidRPr="00D47554">
        <w:t>In the first instance, it seems clear that in order to purchase Bitcoin, one has to come forth with a sum of money. Consequently, a purchaser would be investing money in order to obtain it and it would thus seem that purchasing Bitcoin would meet the first requirement of the analysis. As to the second instance, the Supreme Court in </w:t>
      </w:r>
      <w:r w:rsidRPr="00D47554">
        <w:rPr>
          <w:rStyle w:val="Emphasis"/>
          <w:i w:val="0"/>
          <w:iCs w:val="0"/>
        </w:rPr>
        <w:t xml:space="preserve">International Brotherhood of Teamsters v. </w:t>
      </w:r>
      <w:proofErr w:type="spellStart"/>
      <w:r w:rsidRPr="00D47554">
        <w:rPr>
          <w:rStyle w:val="Emphasis"/>
          <w:i w:val="0"/>
          <w:iCs w:val="0"/>
        </w:rPr>
        <w:t>Daniel</w:t>
      </w:r>
      <w:r w:rsidRPr="00D47554">
        <w:t>noted</w:t>
      </w:r>
      <w:proofErr w:type="spellEnd"/>
      <w:r w:rsidRPr="00D47554">
        <w:t xml:space="preserve"> that “[</w:t>
      </w:r>
      <w:proofErr w:type="spellStart"/>
      <w:r w:rsidRPr="00D47554">
        <w:t>i</w:t>
      </w:r>
      <w:proofErr w:type="spellEnd"/>
      <w:r w:rsidRPr="00D47554">
        <w:t>]n every decision of this Court recognizing the presence of a ‘security’ under the Securities Acts, the person found to have been an investor chose to give up a specific consideration in return for a separable financial interest with the characteristics of a security.”</w:t>
      </w:r>
      <w:bookmarkStart w:id="57" w:name="_ftnref9"/>
      <w:r w:rsidRPr="00D47554">
        <w:fldChar w:fldCharType="begin"/>
      </w:r>
      <w:r w:rsidRPr="00D47554">
        <w:instrText xml:space="preserve"> HYPERLINK "applewebdata://7A80BF87-8061-4ABC-8775-35871D09F865" \l "_ftn9" </w:instrText>
      </w:r>
      <w:r w:rsidRPr="00D47554">
        <w:fldChar w:fldCharType="separate"/>
      </w:r>
      <w:r w:rsidR="001E4434">
        <w:rPr>
          <w:rStyle w:val="Hyperlink"/>
          <w:color w:val="000000"/>
          <w:u w:val="none"/>
        </w:rPr>
        <w:t xml:space="preserve"> </w:t>
      </w:r>
      <w:r w:rsidRPr="00D47554">
        <w:fldChar w:fldCharType="end"/>
      </w:r>
      <w:bookmarkEnd w:id="57"/>
      <w:r w:rsidRPr="00D47554">
        <w:t>But, the Court continued, “[t]his is not to say that a person’s ‘investment,’ in order to meet the definition of an investment contract, must take the form of cash only, rather than of goods and services.”</w:t>
      </w:r>
      <w:r w:rsidR="001E4434">
        <w:t xml:space="preserve"> </w:t>
      </w:r>
      <w:r w:rsidRPr="00D47554">
        <w:t>Therefore, the first element of the </w:t>
      </w:r>
      <w:r w:rsidRPr="00D47554">
        <w:rPr>
          <w:rStyle w:val="Emphasis"/>
          <w:i w:val="0"/>
          <w:iCs w:val="0"/>
        </w:rPr>
        <w:t>Howey </w:t>
      </w:r>
      <w:r w:rsidRPr="00D47554">
        <w:t>test is likely met.</w:t>
      </w:r>
      <w:r w:rsidR="001E4434">
        <w:t xml:space="preserve">   </w:t>
      </w:r>
      <w:r w:rsidRPr="00D47554">
        <w:t>As to the second element, there are three ways of showing the existence of a common enterprise: horizontal commonality, broad vertical commonality, and narrow vertical commonality.</w:t>
      </w:r>
      <w:r w:rsidR="001E4434">
        <w:t xml:space="preserve"> </w:t>
      </w:r>
      <w:r w:rsidRPr="00D47554">
        <w:t>Circuits are unanimous in holding that horizontal commonality satisfies the second </w:t>
      </w:r>
      <w:r w:rsidRPr="00D47554">
        <w:rPr>
          <w:rStyle w:val="Emphasis"/>
          <w:i w:val="0"/>
          <w:iCs w:val="0"/>
        </w:rPr>
        <w:t>Howey </w:t>
      </w:r>
      <w:r w:rsidRPr="00D47554">
        <w:t>factor, but are split as to whether either type of vertical commonality is sufficient.</w:t>
      </w:r>
      <w:r w:rsidR="001E4434">
        <w:t xml:space="preserve"> </w:t>
      </w:r>
      <w:r w:rsidRPr="00D47554">
        <w:rPr>
          <w:u w:val="single"/>
        </w:rPr>
        <w:t>When obtaining cryptocurrency, one does not pool his assets into an enterprise along with other investors; rather, one simply exchanges money or services for an alternative method of payment. A simple analogy can be drawn to exchanging U.S. Dollars for a foreign currency. Horizontal commonality is therefore lacking. Further, neither of the vertical commonalities are applicable to cryptocurrencies used as a medium of exchange. There is simply no promoter or third-party upon which the value of the “investment” in cryptocurrency depends. Instead, its value depends on government regulation, political and economic upheaval, and media and trader enthusiasm.</w:t>
      </w:r>
      <w:bookmarkStart w:id="58" w:name="_ftnref13"/>
      <w:r w:rsidRPr="00D47554">
        <w:rPr>
          <w:u w:val="single"/>
        </w:rPr>
        <w:fldChar w:fldCharType="begin"/>
      </w:r>
      <w:r w:rsidRPr="00D47554">
        <w:rPr>
          <w:u w:val="single"/>
        </w:rPr>
        <w:instrText xml:space="preserve"> HYPERLINK "applewebdata://7A80BF87-8061-4ABC-8775-35871D09F865" \l "_ftn13" </w:instrText>
      </w:r>
      <w:r w:rsidRPr="00D47554">
        <w:rPr>
          <w:u w:val="single"/>
        </w:rPr>
        <w:fldChar w:fldCharType="end"/>
      </w:r>
      <w:bookmarkEnd w:id="58"/>
      <w:r w:rsidRPr="00D47554">
        <w:rPr>
          <w:u w:val="single"/>
        </w:rPr>
        <w:t xml:space="preserve"> Consequently, cryptocurrency as a medium of exchange most likely does not meet the second factor.</w:t>
      </w:r>
      <w:r>
        <w:rPr>
          <w:u w:val="single"/>
        </w:rPr>
        <w:br/>
      </w:r>
      <w:r w:rsidRPr="00872FD4">
        <w:rPr>
          <w:b/>
          <w:u w:val="single"/>
        </w:rPr>
        <w:t>END QUOTE.</w:t>
      </w:r>
      <w:r w:rsidR="001E4434">
        <w:rPr>
          <w:b/>
          <w:u w:val="single"/>
        </w:rPr>
        <w:t xml:space="preserve"> </w:t>
      </w:r>
      <w:r w:rsidRPr="00872FD4">
        <w:rPr>
          <w:b/>
          <w:u w:val="single"/>
        </w:rPr>
        <w:t>He goes on at the end of the same article to conclude QUOTE</w:t>
      </w:r>
      <w:r>
        <w:rPr>
          <w:u w:val="single"/>
        </w:rPr>
        <w:t>:</w:t>
      </w:r>
      <w:r w:rsidR="00872FD4">
        <w:rPr>
          <w:u w:val="single"/>
        </w:rPr>
        <w:br/>
      </w:r>
      <w:r w:rsidR="00872FD4" w:rsidRPr="00872FD4">
        <w:rPr>
          <w:u w:val="single"/>
        </w:rPr>
        <w:t>This analysis concludes that cryptocurrency used as a medium of exchange is not an “investment” contract under the </w:t>
      </w:r>
      <w:r w:rsidR="00872FD4" w:rsidRPr="00872FD4">
        <w:rPr>
          <w:rStyle w:val="Emphasis"/>
          <w:rFonts w:ascii="Open Sans" w:hAnsi="Open Sans" w:cs="Open Sans"/>
          <w:color w:val="0C0C0C"/>
          <w:sz w:val="21"/>
          <w:szCs w:val="21"/>
          <w:u w:val="single"/>
          <w:bdr w:val="none" w:sz="0" w:space="0" w:color="auto" w:frame="1"/>
        </w:rPr>
        <w:t>Howey </w:t>
      </w:r>
      <w:r w:rsidR="00872FD4" w:rsidRPr="00872FD4">
        <w:rPr>
          <w:u w:val="single"/>
        </w:rPr>
        <w:t>standard. Therefore, the SEC would not have the authority to govern it as such</w:t>
      </w:r>
      <w:r w:rsidR="00872FD4">
        <w:t>.</w:t>
      </w:r>
    </w:p>
    <w:p w14:paraId="0A87B3C7" w14:textId="71941EE7" w:rsidR="00D47554" w:rsidRPr="00D47554" w:rsidRDefault="00D47554" w:rsidP="00D47554">
      <w:pPr>
        <w:pStyle w:val="Evidence"/>
      </w:pPr>
      <w:r>
        <w:rPr>
          <w:u w:val="single"/>
        </w:rPr>
        <w:br/>
      </w:r>
    </w:p>
    <w:p w14:paraId="224F4FE7" w14:textId="77777777" w:rsidR="00D47554" w:rsidRPr="009A70BA" w:rsidRDefault="00D47554" w:rsidP="00D47554">
      <w:pPr>
        <w:pStyle w:val="Contention2"/>
      </w:pPr>
    </w:p>
    <w:p w14:paraId="22F4F657" w14:textId="77777777" w:rsidR="009A70BA" w:rsidRPr="009A70BA" w:rsidRDefault="009A70BA" w:rsidP="009A70BA">
      <w:pPr>
        <w:pStyle w:val="Contention2"/>
      </w:pPr>
    </w:p>
    <w:p w14:paraId="26B182DE" w14:textId="6DAD80E3" w:rsidR="00085218" w:rsidRDefault="00085218" w:rsidP="00085218">
      <w:pPr>
        <w:pStyle w:val="Contention1"/>
        <w:outlineLvl w:val="0"/>
      </w:pPr>
      <w:bookmarkStart w:id="59" w:name="_Toc24658229"/>
      <w:r>
        <w:t>HARMS / SIGNIFICANCE</w:t>
      </w:r>
      <w:bookmarkEnd w:id="59"/>
    </w:p>
    <w:p w14:paraId="343669EB" w14:textId="2885068B" w:rsidR="00F85A5B" w:rsidRDefault="00012F86" w:rsidP="00012F86">
      <w:pPr>
        <w:pStyle w:val="Contention2"/>
      </w:pPr>
      <w:bookmarkStart w:id="60" w:name="_Toc24658230"/>
      <w:r>
        <w:t>Cyber hacking causes losses on crypto currency exchanges</w:t>
      </w:r>
      <w:bookmarkEnd w:id="60"/>
    </w:p>
    <w:p w14:paraId="277BF0AB" w14:textId="4B98554A" w:rsidR="00012F86" w:rsidRDefault="00012F86" w:rsidP="00012F86">
      <w:pPr>
        <w:pStyle w:val="Citation3"/>
      </w:pPr>
      <w:bookmarkStart w:id="61" w:name="_Toc24812492"/>
      <w:r w:rsidRPr="00F85A5B">
        <w:rPr>
          <w:u w:val="single"/>
        </w:rPr>
        <w:t>Reuters news service 2017.</w:t>
      </w:r>
      <w:r w:rsidR="001E4434">
        <w:t xml:space="preserve"> </w:t>
      </w:r>
      <w:r w:rsidRPr="00F85A5B">
        <w:t>“</w:t>
      </w:r>
      <w:hyperlink r:id="rId48" w:history="1">
        <w:r w:rsidRPr="00F85A5B">
          <w:rPr>
            <w:rStyle w:val="Hyperlink"/>
            <w:color w:val="auto"/>
            <w:u w:val="none"/>
          </w:rPr>
          <w:t>Chaos and hackers stalk investors on cryptocurrency exchanges</w:t>
        </w:r>
      </w:hyperlink>
      <w:r>
        <w:t>“ 29 Sept 2017</w:t>
      </w:r>
      <w:r w:rsidR="001E4434">
        <w:t xml:space="preserve"> </w:t>
      </w:r>
      <w:hyperlink r:id="rId49" w:history="1">
        <w:r w:rsidR="001E4434" w:rsidRPr="00DF13E9">
          <w:rPr>
            <w:rStyle w:val="Hyperlink"/>
          </w:rPr>
          <w:t>https://www.reuters.com/investigates/special-report/bitcoin-exchanges-risks/</w:t>
        </w:r>
        <w:bookmarkEnd w:id="61"/>
      </w:hyperlink>
      <w:r w:rsidR="001E4434">
        <w:t xml:space="preserve"> </w:t>
      </w:r>
    </w:p>
    <w:p w14:paraId="791B1FC9" w14:textId="11F70F5B" w:rsidR="00012F86" w:rsidRDefault="00012F86" w:rsidP="00012F86">
      <w:pPr>
        <w:pStyle w:val="Evidence"/>
      </w:pPr>
      <w:r w:rsidRPr="00012F86">
        <w:rPr>
          <w:u w:val="single"/>
        </w:rPr>
        <w:t xml:space="preserve">Exchanges are frequently targeted by hackers, causing additional problems for investors. </w:t>
      </w:r>
      <w:proofErr w:type="spellStart"/>
      <w:r w:rsidRPr="00012F86">
        <w:rPr>
          <w:u w:val="single"/>
        </w:rPr>
        <w:t>Walle</w:t>
      </w:r>
      <w:proofErr w:type="spellEnd"/>
      <w:r w:rsidRPr="00012F86">
        <w:rPr>
          <w:u w:val="single"/>
        </w:rPr>
        <w:t xml:space="preserve"> Wei, a Chinese trader based in Guangxi in southern China, said he was trading futures in bitcoin and a cryptocurrency called </w:t>
      </w:r>
      <w:proofErr w:type="spellStart"/>
      <w:r w:rsidRPr="00012F86">
        <w:rPr>
          <w:u w:val="single"/>
        </w:rPr>
        <w:t>litecoin</w:t>
      </w:r>
      <w:proofErr w:type="spellEnd"/>
      <w:r w:rsidRPr="00012F86">
        <w:rPr>
          <w:u w:val="single"/>
        </w:rPr>
        <w:t xml:space="preserve"> on OKCoin.com on July 10, 2015</w:t>
      </w:r>
      <w:r w:rsidRPr="00012F86">
        <w:t xml:space="preserve">. Betting that the </w:t>
      </w:r>
      <w:proofErr w:type="spellStart"/>
      <w:r w:rsidRPr="00012F86">
        <w:t>litecoin</w:t>
      </w:r>
      <w:proofErr w:type="spellEnd"/>
      <w:r w:rsidRPr="00012F86">
        <w:t xml:space="preserve"> price, then about $4, would rise, he bought contracts for long positions using borrowed money. This meant that he only had to put down 10 percent to trade. Trading with that much leverage meant that a small move in the price could either wipe out his positions or greatly magnify his gains. Instead of rising as Wei had hoped, </w:t>
      </w:r>
      <w:proofErr w:type="spellStart"/>
      <w:r w:rsidRPr="00012F86">
        <w:t>litecoin’s</w:t>
      </w:r>
      <w:proofErr w:type="spellEnd"/>
      <w:r w:rsidRPr="00012F86">
        <w:t xml:space="preserve"> price began falling and </w:t>
      </w:r>
      <w:proofErr w:type="spellStart"/>
      <w:r w:rsidRPr="00012F86">
        <w:t>OKCoin’s</w:t>
      </w:r>
      <w:proofErr w:type="spellEnd"/>
      <w:r w:rsidRPr="00012F86">
        <w:t xml:space="preserve"> website slowed down, Wei said</w:t>
      </w:r>
      <w:r w:rsidRPr="00012F86">
        <w:rPr>
          <w:u w:val="single"/>
        </w:rPr>
        <w:t xml:space="preserve">. He was unable to buy or sell. When he regained access to his account, his contracts had been liquidated. He said he lost 3,136 </w:t>
      </w:r>
      <w:proofErr w:type="spellStart"/>
      <w:r w:rsidRPr="00012F86">
        <w:rPr>
          <w:u w:val="single"/>
        </w:rPr>
        <w:t>litecoins</w:t>
      </w:r>
      <w:proofErr w:type="spellEnd"/>
      <w:r w:rsidRPr="00012F86">
        <w:rPr>
          <w:u w:val="single"/>
        </w:rPr>
        <w:t xml:space="preserve">, then worth about $12,500. </w:t>
      </w:r>
      <w:proofErr w:type="spellStart"/>
      <w:r w:rsidRPr="00012F86">
        <w:rPr>
          <w:u w:val="single"/>
        </w:rPr>
        <w:t>OKCoin</w:t>
      </w:r>
      <w:proofErr w:type="spellEnd"/>
      <w:r w:rsidRPr="00012F86">
        <w:rPr>
          <w:u w:val="single"/>
        </w:rPr>
        <w:t xml:space="preserve"> announced on its blog that it had been a victim of “large scale” attacks by hackers who flooded its websites with traffic, preventing some users from accessing their accounts</w:t>
      </w:r>
      <w:r w:rsidRPr="00012F86">
        <w:t xml:space="preserve">. </w:t>
      </w:r>
      <w:r w:rsidRPr="00012F86">
        <w:rPr>
          <w:u w:val="single"/>
        </w:rPr>
        <w:t xml:space="preserve">On July 13, Wei suffered a second, similar event with bitcoin. He said the exchange’s website became inaccessible, his contracts were </w:t>
      </w:r>
      <w:proofErr w:type="gramStart"/>
      <w:r w:rsidRPr="00012F86">
        <w:rPr>
          <w:u w:val="single"/>
        </w:rPr>
        <w:t>liquidated</w:t>
      </w:r>
      <w:proofErr w:type="gramEnd"/>
      <w:r w:rsidRPr="00012F86">
        <w:rPr>
          <w:u w:val="single"/>
        </w:rPr>
        <w:t xml:space="preserve"> and he lost 57.9 bitcoins, then worth about $16,900</w:t>
      </w:r>
      <w:r w:rsidRPr="00012F86">
        <w:t>.</w:t>
      </w:r>
    </w:p>
    <w:p w14:paraId="4E14D54C" w14:textId="01C47BF9" w:rsidR="009C7F2F" w:rsidRDefault="009C7F2F" w:rsidP="009C7F2F">
      <w:pPr>
        <w:pStyle w:val="Contention2"/>
      </w:pPr>
      <w:bookmarkStart w:id="62" w:name="_Toc24658231"/>
      <w:r>
        <w:t>Crypto currency hacking is on the rise due to lack of regulatory oversight.</w:t>
      </w:r>
      <w:r w:rsidR="001E4434">
        <w:t xml:space="preserve"> </w:t>
      </w:r>
      <w:r>
        <w:t>It can damage the broader financial system</w:t>
      </w:r>
      <w:bookmarkEnd w:id="62"/>
    </w:p>
    <w:p w14:paraId="076719B3" w14:textId="4D717B06" w:rsidR="009C7F2F" w:rsidRPr="00F5513B" w:rsidRDefault="009C7F2F" w:rsidP="009C7F2F">
      <w:pPr>
        <w:pStyle w:val="Citation3"/>
      </w:pPr>
      <w:bookmarkStart w:id="63" w:name="_Toc24812493"/>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50" w:history="1">
        <w:r w:rsidRPr="00536D93">
          <w:rPr>
            <w:rStyle w:val="Hyperlink"/>
          </w:rPr>
          <w:t>https://www.brookings.edu/wp-content/uploads/2019/03/Economis-Studies-Timothy-Massad-Cryptocurrency-Paper.pdf</w:t>
        </w:r>
      </w:hyperlink>
      <w:r>
        <w:t xml:space="preserve"> (brackets in original)</w:t>
      </w:r>
      <w:bookmarkEnd w:id="63"/>
    </w:p>
    <w:p w14:paraId="2B458E21" w14:textId="3F9D9E67" w:rsidR="009C7F2F" w:rsidRPr="00012F86" w:rsidRDefault="009C7F2F" w:rsidP="009C7F2F">
      <w:pPr>
        <w:pStyle w:val="Evidence"/>
      </w:pPr>
      <w:r w:rsidRPr="009C7F2F">
        <w:rPr>
          <w:noProof/>
          <w:lang w:eastAsia="en-US"/>
        </w:rPr>
        <w:drawing>
          <wp:inline distT="0" distB="0" distL="0" distR="0" wp14:anchorId="5C31079D" wp14:editId="6164657D">
            <wp:extent cx="4995949" cy="117372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36879" cy="1183344"/>
                    </a:xfrm>
                    <a:prstGeom prst="rect">
                      <a:avLst/>
                    </a:prstGeom>
                    <a:noFill/>
                    <a:ln>
                      <a:noFill/>
                    </a:ln>
                  </pic:spPr>
                </pic:pic>
              </a:graphicData>
            </a:graphic>
          </wp:inline>
        </w:drawing>
      </w:r>
    </w:p>
    <w:p w14:paraId="498E8D24" w14:textId="20932D15" w:rsidR="00012F86" w:rsidRDefault="00791984" w:rsidP="00791984">
      <w:pPr>
        <w:pStyle w:val="Contention2"/>
      </w:pPr>
      <w:bookmarkStart w:id="64" w:name="_Toc24658232"/>
      <w:r>
        <w:lastRenderedPageBreak/>
        <w:t>Crypto currency hacking could spread throughout the financial system</w:t>
      </w:r>
      <w:bookmarkEnd w:id="64"/>
    </w:p>
    <w:p w14:paraId="28FB1077" w14:textId="31A5B462" w:rsidR="00791984" w:rsidRPr="00F5513B" w:rsidRDefault="00791984" w:rsidP="00791984">
      <w:pPr>
        <w:pStyle w:val="Citation3"/>
      </w:pPr>
      <w:bookmarkStart w:id="65" w:name="_Toc24812494"/>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52" w:history="1">
        <w:r w:rsidR="001E4434" w:rsidRPr="00DF13E9">
          <w:rPr>
            <w:rStyle w:val="Hyperlink"/>
          </w:rPr>
          <w:t>https://www.brookings.edu/wp-content/uploads/2019/03/Economis-Studies-Timothy-Massad-Cryptocurrency-Paper.pdf</w:t>
        </w:r>
        <w:bookmarkEnd w:id="65"/>
      </w:hyperlink>
      <w:r w:rsidR="001E4434">
        <w:t xml:space="preserve"> </w:t>
      </w:r>
    </w:p>
    <w:p w14:paraId="15F157E9" w14:textId="6447227E" w:rsidR="00791984" w:rsidRDefault="00791984" w:rsidP="00791984">
      <w:pPr>
        <w:pStyle w:val="Evidence"/>
      </w:pPr>
      <w:r>
        <w:rPr>
          <w:noProof/>
          <w:lang w:eastAsia="en-US"/>
        </w:rPr>
        <w:drawing>
          <wp:inline distT="0" distB="0" distL="0" distR="0" wp14:anchorId="3D8602F2" wp14:editId="3A399FE3">
            <wp:extent cx="3473355" cy="2472539"/>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494174" cy="2487359"/>
                    </a:xfrm>
                    <a:prstGeom prst="rect">
                      <a:avLst/>
                    </a:prstGeom>
                    <a:noFill/>
                    <a:ln>
                      <a:noFill/>
                    </a:ln>
                  </pic:spPr>
                </pic:pic>
              </a:graphicData>
            </a:graphic>
          </wp:inline>
        </w:drawing>
      </w:r>
    </w:p>
    <w:p w14:paraId="2ED889C3" w14:textId="60C1FE54" w:rsidR="00012F86" w:rsidRDefault="004B7000" w:rsidP="00012F86">
      <w:pPr>
        <w:pStyle w:val="Contention2"/>
      </w:pPr>
      <w:bookmarkStart w:id="66" w:name="_Toc24658233"/>
      <w:r>
        <w:t>Lack of transparency invites criminal use of crypto currency</w:t>
      </w:r>
      <w:bookmarkEnd w:id="66"/>
    </w:p>
    <w:p w14:paraId="36617720" w14:textId="77777777" w:rsidR="004B7000" w:rsidRDefault="004B7000" w:rsidP="004B7000">
      <w:pPr>
        <w:pStyle w:val="Citation3"/>
      </w:pPr>
      <w:bookmarkStart w:id="67" w:name="_Toc24812495"/>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54" w:history="1">
        <w:r w:rsidRPr="003F39B7">
          <w:rPr>
            <w:rStyle w:val="Hyperlink"/>
          </w:rPr>
          <w:t>https://www.brookings.edu/wp-content/uploads/2019/03/Economis-Studies-Timothy-Massad-Cryptocurrency-Paper.pdf</w:t>
        </w:r>
        <w:bookmarkEnd w:id="67"/>
      </w:hyperlink>
    </w:p>
    <w:p w14:paraId="180ACA7E" w14:textId="19E22ABE" w:rsidR="004B7000" w:rsidRDefault="004B7000" w:rsidP="004B7000">
      <w:pPr>
        <w:pStyle w:val="Evidence"/>
      </w:pPr>
      <w:r>
        <w:rPr>
          <w:noProof/>
          <w:lang w:eastAsia="en-US"/>
        </w:rPr>
        <w:drawing>
          <wp:inline distT="0" distB="0" distL="0" distR="0" wp14:anchorId="4F84A490" wp14:editId="15A22769">
            <wp:extent cx="5012575" cy="57951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079967" cy="587308"/>
                    </a:xfrm>
                    <a:prstGeom prst="rect">
                      <a:avLst/>
                    </a:prstGeom>
                    <a:noFill/>
                    <a:ln>
                      <a:noFill/>
                    </a:ln>
                  </pic:spPr>
                </pic:pic>
              </a:graphicData>
            </a:graphic>
          </wp:inline>
        </w:drawing>
      </w:r>
    </w:p>
    <w:p w14:paraId="148E82F5" w14:textId="77071FC5" w:rsidR="004822BE" w:rsidRDefault="004822BE" w:rsidP="004822BE">
      <w:pPr>
        <w:pStyle w:val="Contention2"/>
      </w:pPr>
      <w:bookmarkStart w:id="68" w:name="_Toc24658234"/>
      <w:r>
        <w:t>Consumers are harmed by manipulation and deception in crypto currency markets</w:t>
      </w:r>
      <w:bookmarkEnd w:id="68"/>
    </w:p>
    <w:p w14:paraId="46AF4268" w14:textId="77777777" w:rsidR="004822BE" w:rsidRDefault="004822BE" w:rsidP="004822BE">
      <w:pPr>
        <w:pStyle w:val="Citation3"/>
      </w:pPr>
      <w:bookmarkStart w:id="69" w:name="_Toc24812496"/>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56" w:history="1">
        <w:r w:rsidRPr="003F39B7">
          <w:rPr>
            <w:rStyle w:val="Hyperlink"/>
          </w:rPr>
          <w:t>https://www.brookings.edu/wp-content/uploads/2019/03/Economis-Studies-Timothy-Massad-Cryptocurrency-Paper.pdf</w:t>
        </w:r>
        <w:bookmarkEnd w:id="69"/>
      </w:hyperlink>
    </w:p>
    <w:p w14:paraId="10C95315" w14:textId="15320D80" w:rsidR="004822BE" w:rsidRDefault="004822BE" w:rsidP="004822BE">
      <w:pPr>
        <w:pStyle w:val="Evidence"/>
      </w:pPr>
      <w:r>
        <w:rPr>
          <w:noProof/>
          <w:lang w:eastAsia="en-US"/>
        </w:rPr>
        <w:drawing>
          <wp:inline distT="0" distB="0" distL="0" distR="0" wp14:anchorId="0AC9241D" wp14:editId="32E56A2E">
            <wp:extent cx="3990109" cy="168976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012351" cy="1699184"/>
                    </a:xfrm>
                    <a:prstGeom prst="rect">
                      <a:avLst/>
                    </a:prstGeom>
                    <a:noFill/>
                    <a:ln>
                      <a:noFill/>
                    </a:ln>
                  </pic:spPr>
                </pic:pic>
              </a:graphicData>
            </a:graphic>
          </wp:inline>
        </w:drawing>
      </w:r>
    </w:p>
    <w:p w14:paraId="3C3CAED5" w14:textId="4F90596D" w:rsidR="00254CB8" w:rsidRDefault="00254CB8" w:rsidP="004822BE">
      <w:pPr>
        <w:pStyle w:val="Evidence"/>
      </w:pPr>
    </w:p>
    <w:p w14:paraId="585E36F4" w14:textId="11615F71" w:rsidR="00FE161E" w:rsidRDefault="00FE161E" w:rsidP="00FE161E">
      <w:pPr>
        <w:pStyle w:val="Contention2"/>
      </w:pPr>
      <w:bookmarkStart w:id="70" w:name="_Toc24658235"/>
      <w:r>
        <w:lastRenderedPageBreak/>
        <w:t>Vast majority of new crypto currencies are frauds because of lack of regulatory oversight</w:t>
      </w:r>
      <w:bookmarkEnd w:id="70"/>
    </w:p>
    <w:p w14:paraId="0EAD8088" w14:textId="767F167E" w:rsidR="00FE161E" w:rsidRPr="00FE161E" w:rsidRDefault="00FE161E" w:rsidP="00FE161E">
      <w:pPr>
        <w:pStyle w:val="Citation3"/>
      </w:pPr>
      <w:bookmarkStart w:id="71" w:name="_Toc24812497"/>
      <w:r w:rsidRPr="00FE161E">
        <w:rPr>
          <w:u w:val="single"/>
        </w:rPr>
        <w:t>Dr. Daniel Araya 2018</w:t>
      </w:r>
      <w:r w:rsidRPr="00FE161E">
        <w:t xml:space="preserve"> (PhD; consultant and advisor with a special interest in technological innovation, public policy, and governance. He is the co-founder of AION Advisors, an international consultancy and think tank providing strategic research on smart cities) 9 Oct 2018 “The Challenges of Cryptocurrency Regulation” </w:t>
      </w:r>
      <w:hyperlink r:id="rId58" w:history="1">
        <w:r w:rsidR="001E4434" w:rsidRPr="00DF13E9">
          <w:rPr>
            <w:rStyle w:val="Hyperlink"/>
          </w:rPr>
          <w:t>https://www.theregreview.org/2018/10/09/araya-challenges-cryptocurrency-regulation/</w:t>
        </w:r>
        <w:bookmarkEnd w:id="71"/>
      </w:hyperlink>
      <w:r w:rsidR="001E4434">
        <w:rPr>
          <w:u w:color="7F7F7F"/>
        </w:rPr>
        <w:t xml:space="preserve"> </w:t>
      </w:r>
      <w:r w:rsidR="001E4434">
        <w:rPr>
          <w:rStyle w:val="Hyperlink"/>
          <w:color w:val="auto"/>
          <w:u w:val="none"/>
        </w:rPr>
        <w:t xml:space="preserve"> </w:t>
      </w:r>
    </w:p>
    <w:p w14:paraId="15C0238B" w14:textId="21C82EAB" w:rsidR="00254CB8" w:rsidRDefault="00254CB8" w:rsidP="00254CB8">
      <w:pPr>
        <w:pStyle w:val="Evidence"/>
      </w:pPr>
      <w:r w:rsidRPr="00254CB8">
        <w:t>A recent </w:t>
      </w:r>
      <w:hyperlink r:id="rId59" w:history="1">
        <w:r w:rsidRPr="00254CB8">
          <w:rPr>
            <w:rStyle w:val="Hyperlink"/>
            <w:color w:val="000000"/>
            <w:u w:val="none"/>
          </w:rPr>
          <w:t>study</w:t>
        </w:r>
      </w:hyperlink>
      <w:r w:rsidRPr="00254CB8">
        <w:t> suggests that the “vast majority” of initial coin offerings (ICOs) are in fact fraudulent schemes. But where stocks are regulated by the </w:t>
      </w:r>
      <w:hyperlink r:id="rId60" w:history="1">
        <w:r w:rsidRPr="00254CB8">
          <w:rPr>
            <w:rStyle w:val="Hyperlink"/>
            <w:color w:val="000000"/>
            <w:u w:val="none"/>
          </w:rPr>
          <w:t>U.S. Securities and Exchange Commission</w:t>
        </w:r>
      </w:hyperlink>
      <w:r w:rsidRPr="00254CB8">
        <w:t> (SEC), and commodities by the </w:t>
      </w:r>
      <w:hyperlink r:id="rId61" w:history="1">
        <w:r w:rsidRPr="00254CB8">
          <w:rPr>
            <w:rStyle w:val="Hyperlink"/>
            <w:color w:val="000000"/>
            <w:u w:val="none"/>
          </w:rPr>
          <w:t>U.S. Commodity Futures Trading Commission</w:t>
        </w:r>
      </w:hyperlink>
      <w:r w:rsidRPr="00254CB8">
        <w:t> (CFTC), cryptocurrencies lack an effective regulatory body. This absence suggests the need for new institutional governance that properly understands the technical and economic issues driving cryptocurrencies.</w:t>
      </w:r>
    </w:p>
    <w:p w14:paraId="1CBC61AA" w14:textId="5942DD62" w:rsidR="00F85A5B" w:rsidRDefault="00F85A5B" w:rsidP="00F85A5B">
      <w:pPr>
        <w:pStyle w:val="Contention1"/>
        <w:outlineLvl w:val="0"/>
      </w:pPr>
      <w:bookmarkStart w:id="72" w:name="_Toc24658236"/>
      <w:r>
        <w:t>SOLVENCY / ADVOCACY</w:t>
      </w:r>
      <w:bookmarkEnd w:id="72"/>
    </w:p>
    <w:p w14:paraId="4DA503C1" w14:textId="25EFE174" w:rsidR="006117E4" w:rsidRDefault="006117E4" w:rsidP="006117E4">
      <w:pPr>
        <w:pStyle w:val="Contention2"/>
      </w:pPr>
      <w:bookmarkStart w:id="73" w:name="_Toc24658237"/>
      <w:r>
        <w:t>Congress should delegate SEC responsibility for regulation of crypt currency to solve the harms</w:t>
      </w:r>
      <w:bookmarkEnd w:id="73"/>
    </w:p>
    <w:p w14:paraId="4E8DEEDC" w14:textId="2B45CC6E" w:rsidR="006117E4" w:rsidRDefault="006117E4" w:rsidP="006117E4">
      <w:pPr>
        <w:pStyle w:val="Citation3"/>
      </w:pPr>
      <w:bookmarkStart w:id="74" w:name="_Toc24812498"/>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62" w:history="1">
        <w:r w:rsidR="00B17F64" w:rsidRPr="003F39B7">
          <w:rPr>
            <w:rStyle w:val="Hyperlink"/>
          </w:rPr>
          <w:t>https://www.brookings.edu/wp-content/uploads/2019/03/Economis-Studies-Timothy-Massad-Cryptocurrency-Paper.pdf</w:t>
        </w:r>
        <w:bookmarkEnd w:id="74"/>
      </w:hyperlink>
    </w:p>
    <w:p w14:paraId="3E8846B4" w14:textId="7866DBAE" w:rsidR="00B17F64" w:rsidRPr="00B17F64" w:rsidRDefault="00B17F64" w:rsidP="00B17F64">
      <w:pPr>
        <w:pStyle w:val="Evidence"/>
        <w:rPr>
          <w:lang w:eastAsia="en-US"/>
        </w:rPr>
      </w:pPr>
      <w:r>
        <w:rPr>
          <w:noProof/>
          <w:lang w:eastAsia="en-US"/>
        </w:rPr>
        <w:drawing>
          <wp:inline distT="0" distB="0" distL="0" distR="0" wp14:anchorId="249E1954" wp14:editId="219DD540">
            <wp:extent cx="3623480" cy="111491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679447" cy="1132138"/>
                    </a:xfrm>
                    <a:prstGeom prst="rect">
                      <a:avLst/>
                    </a:prstGeom>
                    <a:noFill/>
                    <a:ln>
                      <a:noFill/>
                    </a:ln>
                  </pic:spPr>
                </pic:pic>
              </a:graphicData>
            </a:graphic>
          </wp:inline>
        </w:drawing>
      </w:r>
    </w:p>
    <w:p w14:paraId="7533E877" w14:textId="3A1BC0F4" w:rsidR="006117E4" w:rsidRDefault="006117E4" w:rsidP="006117E4">
      <w:pPr>
        <w:pStyle w:val="Evidence"/>
      </w:pPr>
      <w:r>
        <w:rPr>
          <w:noProof/>
          <w:lang w:eastAsia="en-US"/>
        </w:rPr>
        <w:drawing>
          <wp:inline distT="0" distB="0" distL="0" distR="0" wp14:anchorId="51200852" wp14:editId="54EC0CD3">
            <wp:extent cx="3746310" cy="1918383"/>
            <wp:effectExtent l="0" t="0" r="698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769895" cy="1930460"/>
                    </a:xfrm>
                    <a:prstGeom prst="rect">
                      <a:avLst/>
                    </a:prstGeom>
                    <a:noFill/>
                    <a:ln>
                      <a:noFill/>
                    </a:ln>
                  </pic:spPr>
                </pic:pic>
              </a:graphicData>
            </a:graphic>
          </wp:inline>
        </w:drawing>
      </w:r>
    </w:p>
    <w:p w14:paraId="50325F11" w14:textId="77777777" w:rsidR="00254CB8" w:rsidRDefault="00254CB8" w:rsidP="00254CB8">
      <w:pPr>
        <w:pStyle w:val="Contention2"/>
      </w:pPr>
      <w:bookmarkStart w:id="75" w:name="_Toc24658238"/>
      <w:r>
        <w:t>SEC regulation solves for crypto currency scams</w:t>
      </w:r>
      <w:bookmarkEnd w:id="75"/>
    </w:p>
    <w:p w14:paraId="3775FEE5" w14:textId="0B783EAA" w:rsidR="00254CB8" w:rsidRPr="00254CB8" w:rsidRDefault="00254CB8" w:rsidP="00254CB8">
      <w:pPr>
        <w:pStyle w:val="Citation3"/>
      </w:pPr>
      <w:bookmarkStart w:id="76" w:name="_Toc24812499"/>
      <w:r w:rsidRPr="00254CB8">
        <w:rPr>
          <w:u w:val="single"/>
        </w:rPr>
        <w:t>Rakesh Sharma 2019</w:t>
      </w:r>
      <w:r w:rsidRPr="00254CB8">
        <w:t xml:space="preserve"> (master's degree from Northwestern University Medill School of Journalism; worked as a technical writer for eight years in the IT Services industry) 25 June 2019 “How SEC Regs Will Change Cryptocurrency Markets” </w:t>
      </w:r>
      <w:hyperlink r:id="rId65" w:history="1">
        <w:r w:rsidR="001E4434" w:rsidRPr="00DF13E9">
          <w:rPr>
            <w:rStyle w:val="Hyperlink"/>
          </w:rPr>
          <w:t>https://www.investopedia.com/news/how-sec-regs-will-change-cryptocurrency-markets/</w:t>
        </w:r>
        <w:bookmarkEnd w:id="76"/>
      </w:hyperlink>
      <w:r w:rsidR="001E4434">
        <w:rPr>
          <w:u w:color="7F7F7F"/>
        </w:rPr>
        <w:t xml:space="preserve"> </w:t>
      </w:r>
      <w:r w:rsidR="001E4434">
        <w:rPr>
          <w:rStyle w:val="Hyperlink"/>
          <w:color w:val="auto"/>
          <w:u w:val="none"/>
        </w:rPr>
        <w:t xml:space="preserve"> </w:t>
      </w:r>
    </w:p>
    <w:p w14:paraId="44C06A5D" w14:textId="77777777" w:rsidR="00254CB8" w:rsidRPr="00254CB8" w:rsidRDefault="00254CB8" w:rsidP="00254CB8">
      <w:pPr>
        <w:pStyle w:val="Evidence"/>
      </w:pPr>
      <w:r w:rsidRPr="00254CB8">
        <w:t>Their stratospheric growth notwithstanding, </w:t>
      </w:r>
      <w:hyperlink r:id="rId66" w:history="1">
        <w:r w:rsidRPr="00254CB8">
          <w:rPr>
            <w:rStyle w:val="Hyperlink"/>
            <w:color w:val="000000"/>
            <w:u w:val="none"/>
          </w:rPr>
          <w:t>initial coin offerings (ICOs)</w:t>
        </w:r>
      </w:hyperlink>
      <w:r w:rsidRPr="00254CB8">
        <w:t> have become synonymous with scandals and broken promises. This is because there are no disclosure or reporting requirements for ICO listings. Even whitepapers, which provide project details, are not mandatory. Not surprisingly, then, </w:t>
      </w:r>
      <w:hyperlink r:id="rId67" w:tgtFrame="_blank" w:history="1">
        <w:r w:rsidRPr="00254CB8">
          <w:rPr>
            <w:rStyle w:val="Hyperlink"/>
            <w:color w:val="000000"/>
            <w:u w:val="none"/>
          </w:rPr>
          <w:t>a recent report </w:t>
        </w:r>
      </w:hyperlink>
      <w:r w:rsidRPr="00254CB8">
        <w:t>claims that 81% of all ICOs are scams. SEC regulation could clean up the space and make them viable investment options for investors by ensuring accountability and disclosure.</w:t>
      </w:r>
    </w:p>
    <w:p w14:paraId="1719F0ED" w14:textId="5884FBF6" w:rsidR="00F5513B" w:rsidRDefault="00F85A5B" w:rsidP="00F85A5B">
      <w:pPr>
        <w:pStyle w:val="Contention2"/>
      </w:pPr>
      <w:bookmarkStart w:id="77" w:name="_Toc24658239"/>
      <w:r>
        <w:lastRenderedPageBreak/>
        <w:t>A/T “Crypto currencies used in foreign countries” – Doesn’t affect the decision to regulate it in this country</w:t>
      </w:r>
      <w:bookmarkEnd w:id="77"/>
    </w:p>
    <w:p w14:paraId="6B567292" w14:textId="25E22C72" w:rsidR="00F85A5B" w:rsidRPr="00F5513B" w:rsidRDefault="00F85A5B" w:rsidP="00F85A5B">
      <w:pPr>
        <w:pStyle w:val="Citation3"/>
      </w:pPr>
      <w:bookmarkStart w:id="78" w:name="_Toc24812500"/>
      <w:r w:rsidRPr="00F5513B">
        <w:rPr>
          <w:u w:val="single"/>
        </w:rPr>
        <w:t xml:space="preserve">Timothy </w:t>
      </w:r>
      <w:proofErr w:type="spellStart"/>
      <w:r w:rsidRPr="00F5513B">
        <w:rPr>
          <w:u w:val="single"/>
        </w:rPr>
        <w:t>Massad</w:t>
      </w:r>
      <w:proofErr w:type="spellEnd"/>
      <w:r w:rsidRPr="00F5513B">
        <w:rPr>
          <w:u w:val="single"/>
        </w:rPr>
        <w:t xml:space="preserve"> 2019</w:t>
      </w:r>
      <w:r w:rsidRPr="00F5513B">
        <w:t xml:space="preserve"> (Senior Fellow, The John F. Kennedy School of Government, Harvard Univ) </w:t>
      </w:r>
      <w:r>
        <w:t xml:space="preserve">March 2019 </w:t>
      </w:r>
      <w:r w:rsidRPr="00F5513B">
        <w:t xml:space="preserve">It’s Time to Strengthen the Regulation of Crypto-Assets </w:t>
      </w:r>
      <w:hyperlink r:id="rId68" w:history="1">
        <w:r w:rsidR="001E4434" w:rsidRPr="00DF13E9">
          <w:rPr>
            <w:rStyle w:val="Hyperlink"/>
          </w:rPr>
          <w:t>https://www.brookings.edu/wp-content/uploads/2019/03/Economis-Studies-Timothy-Massad-Cryptocurrency-Paper.pdf</w:t>
        </w:r>
        <w:bookmarkEnd w:id="78"/>
      </w:hyperlink>
      <w:r w:rsidR="001E4434">
        <w:t xml:space="preserve"> </w:t>
      </w:r>
    </w:p>
    <w:p w14:paraId="389AC2CC" w14:textId="179085CE" w:rsidR="00F85A5B" w:rsidRDefault="00F85A5B" w:rsidP="00F85A5B">
      <w:pPr>
        <w:pStyle w:val="Evidence"/>
      </w:pPr>
      <w:r>
        <w:rPr>
          <w:noProof/>
          <w:lang w:eastAsia="en-US"/>
        </w:rPr>
        <w:drawing>
          <wp:inline distT="0" distB="0" distL="0" distR="0" wp14:anchorId="38218ABB" wp14:editId="46F85F05">
            <wp:extent cx="3875964" cy="18688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909080" cy="1884794"/>
                    </a:xfrm>
                    <a:prstGeom prst="rect">
                      <a:avLst/>
                    </a:prstGeom>
                    <a:noFill/>
                    <a:ln>
                      <a:noFill/>
                    </a:ln>
                  </pic:spPr>
                </pic:pic>
              </a:graphicData>
            </a:graphic>
          </wp:inline>
        </w:drawing>
      </w:r>
    </w:p>
    <w:p w14:paraId="6EC9DB6D" w14:textId="77777777" w:rsidR="00BA748F" w:rsidRDefault="00BA748F" w:rsidP="00BA748F">
      <w:pPr>
        <w:pStyle w:val="Title2"/>
      </w:pPr>
      <w:bookmarkStart w:id="79" w:name="_Toc24658240"/>
      <w:r>
        <w:lastRenderedPageBreak/>
        <w:t>Works Cited</w:t>
      </w:r>
      <w:bookmarkEnd w:id="79"/>
    </w:p>
    <w:p w14:paraId="186CB316" w14:textId="77777777" w:rsidR="001E4434" w:rsidRDefault="00BA748F">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1E4434" w:rsidRPr="001A0C0E">
        <w:rPr>
          <w:noProof/>
          <w:color w:val="000000" w:themeColor="text1"/>
        </w:rPr>
        <w:t>Merriam Webster, 2019</w:t>
      </w:r>
      <w:r w:rsidR="001E4434" w:rsidRPr="001A0C0E">
        <w:rPr>
          <w:rFonts w:eastAsia="Arial"/>
          <w:noProof/>
          <w:color w:val="000000" w:themeColor="text1"/>
          <w:u w:color="7F7F7F"/>
        </w:rPr>
        <w:t xml:space="preserve"> </w:t>
      </w:r>
      <w:r w:rsidR="001E4434" w:rsidRPr="001A0C0E">
        <w:rPr>
          <w:rFonts w:eastAsia="Arial"/>
          <w:noProof/>
          <w:color w:val="7F7F7F"/>
          <w:u w:val="dotted" w:color="7F7F7F"/>
        </w:rPr>
        <w:t>https://www.merriam-webster.com/dictionary/reform</w:t>
      </w:r>
    </w:p>
    <w:p w14:paraId="1D1F075F"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Investopedia 2019.</w:t>
      </w:r>
      <w:r>
        <w:rPr>
          <w:noProof/>
        </w:rPr>
        <w:t xml:space="preserve"> “What Is a Cryptocurrency?” 3 Nov 2019 </w:t>
      </w:r>
      <w:r w:rsidRPr="001A0C0E">
        <w:rPr>
          <w:noProof/>
          <w:color w:val="7F7F7F"/>
          <w:u w:val="dotted" w:color="7F7F7F"/>
        </w:rPr>
        <w:t>https://www.investopedia.com/terms/c/cryptocurrency.asp</w:t>
      </w:r>
    </w:p>
    <w:p w14:paraId="4A6A79B7"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Prof. Jesus Fernandez-Villaverde and Daniel R. Sanches 2018</w:t>
      </w:r>
      <w:r>
        <w:rPr>
          <w:noProof/>
        </w:rPr>
        <w:t xml:space="preserve"> (Villaverde - Professor of Economics Director of Graduate Studies Department of Economics University of Pennsylvania. Sanches – Economic Advisor and Economist, Federal Reserve Bank of Philadelphia) 29 Mar 2018 “The Rise Of Cryptocurrencies” </w:t>
      </w:r>
      <w:r w:rsidRPr="001A0C0E">
        <w:rPr>
          <w:noProof/>
          <w:color w:val="7F7F7F"/>
          <w:u w:val="dotted" w:color="7F7F7F"/>
        </w:rPr>
        <w:t>https://www.hoover.org/research/rise-cryptocurrencies</w:t>
      </w:r>
    </w:p>
    <w:p w14:paraId="71CC2FC7"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Timothy Massad 2019</w:t>
      </w:r>
      <w:r>
        <w:rPr>
          <w:noProof/>
        </w:rPr>
        <w:t xml:space="preserve"> (Senior Fellow, The John F. Kennedy School of Government, Harvard Univ) March 2019 It’s Time to Strengthen the Regulation of Crypto-Assets </w:t>
      </w:r>
      <w:r w:rsidRPr="001A0C0E">
        <w:rPr>
          <w:noProof/>
          <w:color w:val="7F7F7F"/>
          <w:u w:val="dotted" w:color="7F7F7F"/>
        </w:rPr>
        <w:t>https://www.brookings.edu/wp-content/uploads/2019/03/Economis-Studies-Timothy-Massad-Cryptocurrency-Paper.pdf</w:t>
      </w:r>
    </w:p>
    <w:p w14:paraId="4151DE61"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Reuters news service 2017.</w:t>
      </w:r>
      <w:r>
        <w:rPr>
          <w:noProof/>
        </w:rPr>
        <w:t xml:space="preserve"> “</w:t>
      </w:r>
      <w:r w:rsidRPr="001A0C0E">
        <w:rPr>
          <w:noProof/>
          <w:u w:color="7F7F7F"/>
        </w:rPr>
        <w:t>Chaos and hackers stalk investors on cryptocurrency exchanges</w:t>
      </w:r>
      <w:r>
        <w:rPr>
          <w:noProof/>
        </w:rPr>
        <w:t xml:space="preserve">“ 29 Sept 2017 </w:t>
      </w:r>
      <w:r w:rsidRPr="001A0C0E">
        <w:rPr>
          <w:noProof/>
          <w:color w:val="7F7F7F"/>
          <w:u w:val="dotted" w:color="7F7F7F"/>
        </w:rPr>
        <w:t>https://www.reuters.com/investigates/special-report/bitcoin-exchanges-risks/</w:t>
      </w:r>
    </w:p>
    <w:p w14:paraId="5E3034F9"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Jeremy Kirk 2016</w:t>
      </w:r>
      <w:r>
        <w:rPr>
          <w:noProof/>
        </w:rPr>
        <w:t xml:space="preserve"> (journalist) Bitcoin Hack Highlights Cryptocurrency Challenges 4 Aug 2016 </w:t>
      </w:r>
      <w:r w:rsidRPr="001A0C0E">
        <w:rPr>
          <w:noProof/>
          <w:color w:val="7F7F7F"/>
          <w:u w:val="dotted" w:color="7F7F7F"/>
        </w:rPr>
        <w:t>https://www.bankinfosecurity.com/bitcoin-hack-highlights-cryptocurrency-challenges-a-9305</w:t>
      </w:r>
    </w:p>
    <w:p w14:paraId="7A6D2BF7"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Nikita Malik 2018</w:t>
      </w:r>
      <w:r>
        <w:rPr>
          <w:noProof/>
        </w:rPr>
        <w:t xml:space="preserve"> (Director of the Centre on Radicalisation and Terrorism at the Henry Jackson Society) How Criminals And Terrorists Use Cryptocurrency: And How To Stop It 31 Aug 2018 FORBES </w:t>
      </w:r>
      <w:r w:rsidRPr="001A0C0E">
        <w:rPr>
          <w:noProof/>
          <w:color w:val="7F7F7F"/>
          <w:u w:val="dotted" w:color="7F7F7F"/>
        </w:rPr>
        <w:t>https://www.forbes.com/sites/nikitamalik/2018/08/31/how-criminals-and-terrorists-use-cryptocurrency-and-how-to-stop-it/#311741693990</w:t>
      </w:r>
    </w:p>
    <w:p w14:paraId="493C9811" w14:textId="35C578B4"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Shannon Meraw at the Brookings Institution summarizing a report by Timothy G. Massad in 2019</w:t>
      </w:r>
      <w:r>
        <w:rPr>
          <w:noProof/>
        </w:rPr>
        <w:t xml:space="preserve"> (Massad - Senior Fellow, The John F. Kennedy School of Government, Harvard Univ) It’s time to strengthen the regulation of crypto-assets 18 March 2019 </w:t>
      </w:r>
      <w:r w:rsidRPr="001A0C0E">
        <w:rPr>
          <w:noProof/>
          <w:color w:val="7F7F7F"/>
          <w:u w:val="dotted" w:color="7F7F7F"/>
        </w:rPr>
        <w:t>https://www.brookings.edu/research/its-time-to-strengthen-the-regulation-of-crypto-assets/</w:t>
      </w:r>
      <w:r>
        <w:rPr>
          <w:noProof/>
        </w:rPr>
        <w:t xml:space="preserve"> </w:t>
      </w:r>
    </w:p>
    <w:p w14:paraId="534220B8"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Sam Reynolds 2019</w:t>
      </w:r>
      <w:r>
        <w:rPr>
          <w:noProof/>
        </w:rPr>
        <w:t xml:space="preserve"> (journalist) 14 Oct 2019 “Telegram Should Have Done an STO to Avoid SEC Scrutiny” </w:t>
      </w:r>
      <w:r w:rsidRPr="001A0C0E">
        <w:rPr>
          <w:noProof/>
          <w:color w:val="7F7F7F"/>
          <w:u w:val="dotted" w:color="7F7F7F"/>
        </w:rPr>
        <w:t>https://wccftech.com/telegram-should-have-done-an-sto-to-avoid-sec-scrutiny/</w:t>
      </w:r>
    </w:p>
    <w:p w14:paraId="2AEE1992" w14:textId="76BB817C"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Prof. Peter J. Henning 2019.</w:t>
      </w:r>
      <w:r>
        <w:rPr>
          <w:noProof/>
        </w:rPr>
        <w:t xml:space="preserve"> (law professor at Wayne State Univ.) 15 Oct 2019 Wayne State University Law School Legal Studies Research Paper Series No. 2019-63 A TAXONOMY OF CRYPTOCURRENCY ENFORCEMENT ACTIONS </w:t>
      </w:r>
      <w:r w:rsidRPr="001A0C0E">
        <w:rPr>
          <w:noProof/>
          <w:color w:val="7F7F7F"/>
          <w:u w:val="dotted" w:color="7F7F7F"/>
        </w:rPr>
        <w:t>https://www.ssrn.com/abstract=3483198</w:t>
      </w:r>
      <w:r>
        <w:rPr>
          <w:noProof/>
        </w:rPr>
        <w:t xml:space="preserve"> </w:t>
      </w:r>
    </w:p>
    <w:p w14:paraId="0B57D101"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Jake Fankenfield 2019</w:t>
      </w:r>
      <w:r>
        <w:rPr>
          <w:noProof/>
        </w:rPr>
        <w:t xml:space="preserve"> (Associate editor for Investopedia) 4 Nov 2019 “Initial Coin Offering (ICO)” </w:t>
      </w:r>
      <w:r w:rsidRPr="001A0C0E">
        <w:rPr>
          <w:noProof/>
          <w:color w:val="7F7F7F"/>
          <w:u w:val="dotted" w:color="7F7F7F"/>
        </w:rPr>
        <w:t>https://www.investopedia.com/terms/i/initial-coin-offering-ico.asp</w:t>
      </w:r>
    </w:p>
    <w:p w14:paraId="42F9DA78"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Gordon Law Group 2019</w:t>
      </w:r>
      <w:r>
        <w:rPr>
          <w:noProof/>
        </w:rPr>
        <w:t xml:space="preserve"> (law firm specializing in crypto currency) “SEC SAYS: BITCOIN NOT A SECURITY” 22 Oct 219 </w:t>
      </w:r>
      <w:r w:rsidRPr="001A0C0E">
        <w:rPr>
          <w:noProof/>
          <w:color w:val="7F7F7F"/>
          <w:u w:val="dotted" w:color="7F7F7F"/>
        </w:rPr>
        <w:t>https://www.gordonlawltd.com/sec-says-bitcoin-not-security/</w:t>
      </w:r>
    </w:p>
    <w:p w14:paraId="063F15E6"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Dr. Daniel Araya 2018</w:t>
      </w:r>
      <w:r>
        <w:rPr>
          <w:noProof/>
        </w:rPr>
        <w:t xml:space="preserve"> (PhD; consultant and advisor with a special interest in technological innovation, public policy, and governance. He is the co-founder of AION Advisors, an international consultancy and think tank providing strategic research on smart cities) 10 Oct 2018 The future of cryptocurrency regulation </w:t>
      </w:r>
      <w:r w:rsidRPr="001A0C0E">
        <w:rPr>
          <w:noProof/>
          <w:color w:val="7F7F7F"/>
          <w:u w:val="dotted" w:color="7F7F7F"/>
        </w:rPr>
        <w:t>https://www.brookings.edu/blog/techtank/2018/10/10/the-future-of-cryptocurrency-regulation/</w:t>
      </w:r>
    </w:p>
    <w:p w14:paraId="3D37C609" w14:textId="77777777" w:rsidR="001E4434" w:rsidRDefault="001E4434">
      <w:pPr>
        <w:pStyle w:val="TOC4"/>
        <w:tabs>
          <w:tab w:val="right" w:leader="dot" w:pos="9350"/>
        </w:tabs>
        <w:rPr>
          <w:rFonts w:asciiTheme="minorHAnsi" w:eastAsiaTheme="minorEastAsia" w:hAnsiTheme="minorHAnsi" w:cstheme="minorBidi"/>
          <w:noProof/>
          <w:sz w:val="24"/>
          <w:u w:val="none"/>
        </w:rPr>
      </w:pPr>
      <w:r w:rsidRPr="001A0C0E">
        <w:rPr>
          <w:noProof/>
        </w:rPr>
        <w:t>Florian Uffer 2019</w:t>
      </w:r>
      <w:r>
        <w:rPr>
          <w:noProof/>
        </w:rPr>
        <w:t xml:space="preserve"> (J.D. Candidate at the Univ of Richmond School of Law) 11 March 2019 “Application of the Howey Test to Cryptocurrency” UNIVERSIT OF RICHMOND JOURNAL OF LAW &amp; TECHNOLOGY </w:t>
      </w:r>
      <w:r w:rsidRPr="001A0C0E">
        <w:rPr>
          <w:noProof/>
          <w:color w:val="7F7F7F"/>
          <w:u w:val="dotted" w:color="7F7F7F"/>
        </w:rPr>
        <w:t>https://jolt.richmond.edu/2019/03/11/application-of-the-howey-test-to-cryptocurrency/</w:t>
      </w:r>
    </w:p>
    <w:p w14:paraId="4C0905A1" w14:textId="77777777" w:rsidR="001E4434" w:rsidRDefault="001E4434">
      <w:pPr>
        <w:pStyle w:val="TOC4"/>
        <w:tabs>
          <w:tab w:val="right" w:leader="dot" w:pos="9350"/>
        </w:tabs>
        <w:rPr>
          <w:rFonts w:asciiTheme="minorHAnsi" w:eastAsiaTheme="minorEastAsia" w:hAnsiTheme="minorHAnsi" w:cstheme="minorBidi"/>
          <w:noProof/>
          <w:sz w:val="24"/>
          <w:u w:val="none"/>
        </w:rPr>
      </w:pPr>
      <w:bookmarkStart w:id="80" w:name="_GoBack"/>
      <w:bookmarkEnd w:id="80"/>
      <w:r w:rsidRPr="001A0C0E">
        <w:rPr>
          <w:noProof/>
        </w:rPr>
        <w:lastRenderedPageBreak/>
        <w:t>Rakesh Sharma 2019</w:t>
      </w:r>
      <w:r>
        <w:rPr>
          <w:noProof/>
        </w:rPr>
        <w:t xml:space="preserve"> (master's degree from Northwestern University Medill School of Journalism; worked as a technical writer for eight years in the IT Services industry) 25 June 2019 “How SEC Regs Will Change Cryptocurrency Markets” </w:t>
      </w:r>
      <w:r w:rsidRPr="001A0C0E">
        <w:rPr>
          <w:noProof/>
          <w:color w:val="7F7F7F"/>
          <w:u w:val="dotted" w:color="7F7F7F"/>
        </w:rPr>
        <w:t>https://www.investopedia.com/news/how-sec-regs-will-change-cryptocurrency-markets/</w:t>
      </w:r>
    </w:p>
    <w:p w14:paraId="7B15D5DB" w14:textId="63964F4A" w:rsidR="00BA748F" w:rsidRPr="006C36AB" w:rsidRDefault="00BA748F" w:rsidP="00BD69EB">
      <w:pPr>
        <w:pStyle w:val="TOC4"/>
        <w:numPr>
          <w:ilvl w:val="0"/>
          <w:numId w:val="0"/>
        </w:numPr>
        <w:tabs>
          <w:tab w:val="right" w:leader="dot" w:pos="9350"/>
        </w:tabs>
        <w:rPr>
          <w:rFonts w:asciiTheme="minorHAnsi" w:eastAsiaTheme="minorEastAsia" w:hAnsiTheme="minorHAnsi" w:cstheme="minorBidi"/>
          <w:noProof/>
          <w:sz w:val="24"/>
          <w:u w:val="none"/>
        </w:rPr>
      </w:pPr>
      <w:r>
        <w:fldChar w:fldCharType="end"/>
      </w:r>
    </w:p>
    <w:p w14:paraId="4A2B9AFA" w14:textId="77777777" w:rsidR="00BA748F" w:rsidRDefault="00BA748F" w:rsidP="00BA748F">
      <w:pPr>
        <w:pStyle w:val="Evidence"/>
      </w:pPr>
    </w:p>
    <w:p w14:paraId="05E55732" w14:textId="77777777" w:rsidR="00BA748F" w:rsidRDefault="00BA748F" w:rsidP="00BA748F">
      <w:pPr>
        <w:pStyle w:val="Evidence"/>
      </w:pPr>
    </w:p>
    <w:sectPr w:rsidR="00BA748F" w:rsidSect="00543E85">
      <w:headerReference w:type="default" r:id="rId70"/>
      <w:footerReference w:type="default" r:id="rId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C8A86" w14:textId="77777777" w:rsidR="001416C6" w:rsidRDefault="001416C6" w:rsidP="00BA748F">
      <w:r>
        <w:separator/>
      </w:r>
    </w:p>
  </w:endnote>
  <w:endnote w:type="continuationSeparator" w:id="0">
    <w:p w14:paraId="6F6DEF48" w14:textId="77777777" w:rsidR="001416C6" w:rsidRDefault="001416C6" w:rsidP="00BA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Open Sans">
    <w:altName w:val="Calibr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5D81" w14:textId="7E3A1A13" w:rsidR="001E4434" w:rsidRDefault="001E4434" w:rsidP="00BA748F">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16</w:t>
    </w:r>
    <w:r w:rsidRPr="0018486A">
      <w:rPr>
        <w:b w:val="0"/>
      </w:rPr>
      <w:fldChar w:fldCharType="end"/>
    </w:r>
    <w:r w:rsidRPr="0018486A">
      <w:t xml:space="preserve"> of </w:t>
    </w:r>
    <w:fldSimple w:instr=" NUMPAGES ">
      <w:r>
        <w:rPr>
          <w:noProof/>
        </w:rPr>
        <w:t>16</w:t>
      </w:r>
    </w:fldSimple>
    <w:r>
      <w:tab/>
    </w:r>
    <w:r w:rsidRPr="0018486A">
      <w:rPr>
        <w:sz w:val="18"/>
        <w:szCs w:val="18"/>
      </w:rPr>
      <w:t xml:space="preserve"> </w:t>
    </w:r>
    <w:r>
      <w:rPr>
        <w:sz w:val="18"/>
        <w:szCs w:val="18"/>
      </w:rPr>
      <w:t>MonumentMembers.com</w:t>
    </w:r>
  </w:p>
  <w:p w14:paraId="4159EF3C" w14:textId="77777777" w:rsidR="001E4434" w:rsidRDefault="001E4434" w:rsidP="00BA748F">
    <w:pPr>
      <w:pStyle w:val="Footer"/>
      <w:tabs>
        <w:tab w:val="clear" w:pos="4320"/>
        <w:tab w:val="clear" w:pos="8640"/>
        <w:tab w:val="center" w:pos="4680"/>
        <w:tab w:val="right" w:pos="9360"/>
      </w:tabs>
      <w:ind w:left="-720" w:right="-720"/>
      <w:jc w:val="left"/>
      <w:rPr>
        <w:b w:val="0"/>
        <w:i/>
        <w:smallCaps w:val="0"/>
        <w:sz w:val="15"/>
        <w:szCs w:val="15"/>
      </w:rPr>
    </w:pPr>
  </w:p>
  <w:p w14:paraId="5AB21952" w14:textId="08804D58" w:rsidR="001E4434" w:rsidRPr="00BA748F" w:rsidRDefault="001E4434" w:rsidP="00BA748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D57D8" w14:textId="77777777" w:rsidR="001416C6" w:rsidRDefault="001416C6" w:rsidP="00BA748F">
      <w:r>
        <w:separator/>
      </w:r>
    </w:p>
  </w:footnote>
  <w:footnote w:type="continuationSeparator" w:id="0">
    <w:p w14:paraId="3C52D847" w14:textId="77777777" w:rsidR="001416C6" w:rsidRDefault="001416C6" w:rsidP="00BA7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6B94D" w14:textId="34DB4629" w:rsidR="001E4434" w:rsidRPr="00B818F9" w:rsidRDefault="001E4434" w:rsidP="00BA748F">
    <w:pPr>
      <w:pStyle w:val="Footer"/>
      <w:rPr>
        <w:color w:val="000000" w:themeColor="text1"/>
      </w:rPr>
    </w:pPr>
    <w:r w:rsidRPr="00B818F9">
      <w:rPr>
        <w:color w:val="000000" w:themeColor="text1"/>
      </w:rPr>
      <w:t xml:space="preserve">Affirmative Case: </w:t>
    </w:r>
    <w:r>
      <w:rPr>
        <w:color w:val="000000" w:themeColor="text1"/>
      </w:rPr>
      <w:t>Cryptocurrency Regulation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863"/>
    <w:multiLevelType w:val="multilevel"/>
    <w:tmpl w:val="8D4E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C734F"/>
    <w:multiLevelType w:val="multilevel"/>
    <w:tmpl w:val="C804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6266B01"/>
    <w:multiLevelType w:val="multilevel"/>
    <w:tmpl w:val="9C60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4125DF"/>
    <w:multiLevelType w:val="multilevel"/>
    <w:tmpl w:val="389C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90012F2"/>
    <w:multiLevelType w:val="multilevel"/>
    <w:tmpl w:val="1F38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7"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220084D"/>
    <w:multiLevelType w:val="multilevel"/>
    <w:tmpl w:val="6904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7A302CB"/>
    <w:multiLevelType w:val="multilevel"/>
    <w:tmpl w:val="B7B07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046B90"/>
    <w:multiLevelType w:val="multilevel"/>
    <w:tmpl w:val="86B2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5F528F"/>
    <w:multiLevelType w:val="multilevel"/>
    <w:tmpl w:val="F8C6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AE264F9"/>
    <w:multiLevelType w:val="multilevel"/>
    <w:tmpl w:val="EFB4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CDE20F7"/>
    <w:multiLevelType w:val="multilevel"/>
    <w:tmpl w:val="C4FE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33"/>
  </w:num>
  <w:num w:numId="3">
    <w:abstractNumId w:val="40"/>
  </w:num>
  <w:num w:numId="4">
    <w:abstractNumId w:val="17"/>
  </w:num>
  <w:num w:numId="5">
    <w:abstractNumId w:val="24"/>
  </w:num>
  <w:num w:numId="6">
    <w:abstractNumId w:val="44"/>
  </w:num>
  <w:num w:numId="7">
    <w:abstractNumId w:val="20"/>
  </w:num>
  <w:num w:numId="8">
    <w:abstractNumId w:val="4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3"/>
  </w:num>
  <w:num w:numId="22">
    <w:abstractNumId w:val="14"/>
  </w:num>
  <w:num w:numId="23">
    <w:abstractNumId w:val="18"/>
  </w:num>
  <w:num w:numId="24">
    <w:abstractNumId w:val="15"/>
  </w:num>
  <w:num w:numId="25">
    <w:abstractNumId w:val="0"/>
  </w:num>
  <w:num w:numId="26">
    <w:abstractNumId w:val="32"/>
  </w:num>
  <w:num w:numId="27">
    <w:abstractNumId w:val="28"/>
  </w:num>
  <w:num w:numId="28">
    <w:abstractNumId w:val="42"/>
  </w:num>
  <w:num w:numId="29">
    <w:abstractNumId w:val="26"/>
  </w:num>
  <w:num w:numId="30">
    <w:abstractNumId w:val="30"/>
  </w:num>
  <w:num w:numId="31">
    <w:abstractNumId w:val="16"/>
  </w:num>
  <w:num w:numId="32">
    <w:abstractNumId w:val="39"/>
  </w:num>
  <w:num w:numId="33">
    <w:abstractNumId w:val="47"/>
  </w:num>
  <w:num w:numId="34">
    <w:abstractNumId w:val="36"/>
  </w:num>
  <w:num w:numId="35">
    <w:abstractNumId w:val="27"/>
  </w:num>
  <w:num w:numId="36">
    <w:abstractNumId w:val="12"/>
  </w:num>
  <w:num w:numId="37">
    <w:abstractNumId w:val="13"/>
  </w:num>
  <w:num w:numId="38">
    <w:abstractNumId w:val="35"/>
  </w:num>
  <w:num w:numId="39">
    <w:abstractNumId w:val="21"/>
  </w:num>
  <w:num w:numId="40">
    <w:abstractNumId w:val="19"/>
  </w:num>
  <w:num w:numId="41">
    <w:abstractNumId w:val="29"/>
  </w:num>
  <w:num w:numId="42">
    <w:abstractNumId w:val="11"/>
  </w:num>
  <w:num w:numId="43">
    <w:abstractNumId w:val="31"/>
  </w:num>
  <w:num w:numId="44">
    <w:abstractNumId w:val="34"/>
  </w:num>
  <w:num w:numId="45">
    <w:abstractNumId w:val="46"/>
  </w:num>
  <w:num w:numId="46">
    <w:abstractNumId w:val="22"/>
  </w:num>
  <w:num w:numId="47">
    <w:abstractNumId w:val="38"/>
  </w:num>
  <w:num w:numId="48">
    <w:abstractNumId w:val="25"/>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C4C"/>
    <w:rsid w:val="00012F86"/>
    <w:rsid w:val="00023E73"/>
    <w:rsid w:val="00036F45"/>
    <w:rsid w:val="000557F9"/>
    <w:rsid w:val="00085218"/>
    <w:rsid w:val="000C0A4E"/>
    <w:rsid w:val="001416C6"/>
    <w:rsid w:val="00156706"/>
    <w:rsid w:val="00173E60"/>
    <w:rsid w:val="001E4434"/>
    <w:rsid w:val="001E4612"/>
    <w:rsid w:val="00207988"/>
    <w:rsid w:val="00224C4C"/>
    <w:rsid w:val="00234472"/>
    <w:rsid w:val="0023644D"/>
    <w:rsid w:val="00254CB8"/>
    <w:rsid w:val="00262D27"/>
    <w:rsid w:val="002B1CC8"/>
    <w:rsid w:val="002E3681"/>
    <w:rsid w:val="003168C0"/>
    <w:rsid w:val="003240E4"/>
    <w:rsid w:val="00356EA9"/>
    <w:rsid w:val="00381A39"/>
    <w:rsid w:val="00383D90"/>
    <w:rsid w:val="003D3632"/>
    <w:rsid w:val="003D632D"/>
    <w:rsid w:val="004312F7"/>
    <w:rsid w:val="00467474"/>
    <w:rsid w:val="00475954"/>
    <w:rsid w:val="004822BE"/>
    <w:rsid w:val="004B7000"/>
    <w:rsid w:val="004E05EF"/>
    <w:rsid w:val="004E5CB3"/>
    <w:rsid w:val="005137CE"/>
    <w:rsid w:val="0053295B"/>
    <w:rsid w:val="00543E85"/>
    <w:rsid w:val="00547699"/>
    <w:rsid w:val="00605F4D"/>
    <w:rsid w:val="0060732B"/>
    <w:rsid w:val="006117E4"/>
    <w:rsid w:val="00622162"/>
    <w:rsid w:val="00630D00"/>
    <w:rsid w:val="00672587"/>
    <w:rsid w:val="006B7977"/>
    <w:rsid w:val="006C36AB"/>
    <w:rsid w:val="006C5848"/>
    <w:rsid w:val="006E1291"/>
    <w:rsid w:val="006F6646"/>
    <w:rsid w:val="007107B7"/>
    <w:rsid w:val="00730042"/>
    <w:rsid w:val="00736BCA"/>
    <w:rsid w:val="00741BF8"/>
    <w:rsid w:val="00781490"/>
    <w:rsid w:val="00791984"/>
    <w:rsid w:val="00792313"/>
    <w:rsid w:val="00801014"/>
    <w:rsid w:val="00872FD4"/>
    <w:rsid w:val="00880626"/>
    <w:rsid w:val="008820EE"/>
    <w:rsid w:val="008824E7"/>
    <w:rsid w:val="008829A0"/>
    <w:rsid w:val="008872CE"/>
    <w:rsid w:val="00897F8F"/>
    <w:rsid w:val="008A7140"/>
    <w:rsid w:val="008B234E"/>
    <w:rsid w:val="008C57DA"/>
    <w:rsid w:val="008D6813"/>
    <w:rsid w:val="008E1C94"/>
    <w:rsid w:val="00923B23"/>
    <w:rsid w:val="00925016"/>
    <w:rsid w:val="00932918"/>
    <w:rsid w:val="00967415"/>
    <w:rsid w:val="00974D0F"/>
    <w:rsid w:val="00987DB7"/>
    <w:rsid w:val="009A70BA"/>
    <w:rsid w:val="009B132C"/>
    <w:rsid w:val="009B754D"/>
    <w:rsid w:val="009C7F2F"/>
    <w:rsid w:val="009E7B2E"/>
    <w:rsid w:val="00A1026F"/>
    <w:rsid w:val="00A21DA4"/>
    <w:rsid w:val="00A315A1"/>
    <w:rsid w:val="00A64AA9"/>
    <w:rsid w:val="00A753F7"/>
    <w:rsid w:val="00A7743E"/>
    <w:rsid w:val="00A86B7F"/>
    <w:rsid w:val="00B0121E"/>
    <w:rsid w:val="00B17F64"/>
    <w:rsid w:val="00B41C0B"/>
    <w:rsid w:val="00B446B5"/>
    <w:rsid w:val="00B52F28"/>
    <w:rsid w:val="00B64FC6"/>
    <w:rsid w:val="00B818F9"/>
    <w:rsid w:val="00B845D5"/>
    <w:rsid w:val="00BA748F"/>
    <w:rsid w:val="00BD69EB"/>
    <w:rsid w:val="00C51FE1"/>
    <w:rsid w:val="00C65B60"/>
    <w:rsid w:val="00C71C97"/>
    <w:rsid w:val="00CC0D1E"/>
    <w:rsid w:val="00CE0910"/>
    <w:rsid w:val="00D15AFA"/>
    <w:rsid w:val="00D434E5"/>
    <w:rsid w:val="00D47554"/>
    <w:rsid w:val="00D71C53"/>
    <w:rsid w:val="00D9191B"/>
    <w:rsid w:val="00DB5A27"/>
    <w:rsid w:val="00DC14B0"/>
    <w:rsid w:val="00DD10A5"/>
    <w:rsid w:val="00E00C9B"/>
    <w:rsid w:val="00E33D2B"/>
    <w:rsid w:val="00E8329E"/>
    <w:rsid w:val="00EB4031"/>
    <w:rsid w:val="00EC4B4D"/>
    <w:rsid w:val="00ED6036"/>
    <w:rsid w:val="00EE3D1A"/>
    <w:rsid w:val="00F460DA"/>
    <w:rsid w:val="00F5513B"/>
    <w:rsid w:val="00F613D4"/>
    <w:rsid w:val="00F85A5B"/>
    <w:rsid w:val="00F91FDE"/>
    <w:rsid w:val="00FE161E"/>
    <w:rsid w:val="00FF2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5EC0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CaseSummary"/>
    <w:link w:val="Heading1Char"/>
    <w:uiPriority w:val="9"/>
    <w:rsid w:val="00BA748F"/>
    <w:pPr>
      <w:widowControl w:val="0"/>
      <w:numPr>
        <w:numId w:val="8"/>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BA748F"/>
    <w:pPr>
      <w:widowControl w:val="0"/>
      <w:numPr>
        <w:ilvl w:val="1"/>
        <w:numId w:val="8"/>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link w:val="Heading3Char"/>
    <w:rsid w:val="00BA748F"/>
    <w:pPr>
      <w:widowControl w:val="0"/>
      <w:numPr>
        <w:ilvl w:val="2"/>
        <w:numId w:val="8"/>
      </w:numPr>
      <w:spacing w:before="280" w:after="80"/>
      <w:contextualSpacing/>
      <w:outlineLvl w:val="2"/>
    </w:pPr>
    <w:rPr>
      <w:rFonts w:ascii="Arial" w:eastAsia="Arial" w:hAnsi="Arial" w:cs="Arial"/>
      <w:b/>
      <w:color w:val="666666"/>
    </w:rPr>
  </w:style>
  <w:style w:type="paragraph" w:styleId="Heading4">
    <w:name w:val="heading 4"/>
    <w:basedOn w:val="Normal"/>
    <w:next w:val="CaseSummary"/>
    <w:link w:val="Heading4Char"/>
    <w:rsid w:val="00BA748F"/>
    <w:pPr>
      <w:widowControl w:val="0"/>
      <w:numPr>
        <w:ilvl w:val="3"/>
        <w:numId w:val="8"/>
      </w:numPr>
      <w:spacing w:before="240" w:after="40"/>
      <w:contextualSpacing/>
      <w:outlineLvl w:val="3"/>
    </w:pPr>
    <w:rPr>
      <w:rFonts w:ascii="Arial" w:eastAsia="Arial" w:hAnsi="Arial" w:cs="Arial"/>
      <w:i/>
      <w:color w:val="666666"/>
    </w:rPr>
  </w:style>
  <w:style w:type="paragraph" w:styleId="Heading5">
    <w:name w:val="heading 5"/>
    <w:basedOn w:val="Normal"/>
    <w:next w:val="CaseSummary"/>
    <w:link w:val="Heading5Char"/>
    <w:rsid w:val="00BA748F"/>
    <w:pPr>
      <w:widowControl w:val="0"/>
      <w:numPr>
        <w:ilvl w:val="4"/>
        <w:numId w:val="8"/>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link w:val="Heading6Char"/>
    <w:rsid w:val="00BA748F"/>
    <w:pPr>
      <w:widowControl w:val="0"/>
      <w:numPr>
        <w:ilvl w:val="5"/>
        <w:numId w:val="8"/>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ion1">
    <w:name w:val="Contention 1"/>
    <w:basedOn w:val="Normal"/>
    <w:qFormat/>
    <w:rsid w:val="00BA748F"/>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1"/>
    <w:link w:val="EvidenceChar"/>
    <w:qFormat/>
    <w:rsid w:val="00BA748F"/>
    <w:pPr>
      <w:keepNext w:val="0"/>
      <w:ind w:left="288"/>
    </w:pPr>
    <w:rPr>
      <w:b w:val="0"/>
    </w:rPr>
  </w:style>
  <w:style w:type="paragraph" w:customStyle="1" w:styleId="Citation3">
    <w:name w:val="Citation3"/>
    <w:basedOn w:val="Evidence"/>
    <w:next w:val="Evidence"/>
    <w:qFormat/>
    <w:rsid w:val="00BA748F"/>
    <w:pPr>
      <w:keepNext/>
      <w:spacing w:after="120"/>
    </w:pPr>
    <w:rPr>
      <w:rFonts w:eastAsia="MS Mincho"/>
      <w:bCs w:val="0"/>
      <w:i/>
      <w:color w:val="auto"/>
      <w:szCs w:val="22"/>
      <w:lang w:eastAsia="en-US"/>
    </w:rPr>
  </w:style>
  <w:style w:type="paragraph" w:customStyle="1" w:styleId="Contention2">
    <w:name w:val="Contention 2"/>
    <w:basedOn w:val="Contention1"/>
    <w:link w:val="Contention2Char"/>
    <w:qFormat/>
    <w:rsid w:val="00BA748F"/>
    <w:pPr>
      <w:spacing w:after="120"/>
      <w:ind w:left="144"/>
    </w:pPr>
  </w:style>
  <w:style w:type="character" w:customStyle="1" w:styleId="EvidenceChar">
    <w:name w:val="Evidence Char"/>
    <w:link w:val="Evidence"/>
    <w:locked/>
    <w:rsid w:val="00BA748F"/>
    <w:rPr>
      <w:rFonts w:ascii="Times New Roman" w:eastAsia="Times New Roman" w:hAnsi="Times New Roman" w:cs="Times New Roman"/>
      <w:bCs/>
      <w:color w:val="000000"/>
      <w:sz w:val="20"/>
      <w:szCs w:val="20"/>
      <w:lang w:eastAsia="fr-FR"/>
    </w:rPr>
  </w:style>
  <w:style w:type="paragraph" w:styleId="Title">
    <w:name w:val="Title"/>
    <w:aliases w:val="First Title"/>
    <w:basedOn w:val="Normal"/>
    <w:next w:val="Normal"/>
    <w:link w:val="TitleChar"/>
    <w:qFormat/>
    <w:rsid w:val="00BA748F"/>
    <w:pPr>
      <w:widowControl w:val="0"/>
      <w:pBdr>
        <w:top w:val="thinThickSmallGap" w:sz="24" w:space="1" w:color="auto"/>
        <w:bottom w:val="single" w:sz="4" w:space="1" w:color="595959"/>
      </w:pBdr>
      <w:shd w:val="clear" w:color="auto" w:fill="E6E6E6"/>
      <w:spacing w:after="240"/>
      <w:ind w:left="-720" w:right="-720"/>
      <w:contextualSpacing/>
      <w:jc w:val="center"/>
    </w:pPr>
    <w:rPr>
      <w:rFonts w:ascii="Times New Roman" w:eastAsia="Arial" w:hAnsi="Times New Roman" w:cs="Arial"/>
      <w:b/>
      <w:bCs/>
      <w:smallCaps/>
      <w:color w:val="000000"/>
      <w:sz w:val="32"/>
      <w:szCs w:val="36"/>
    </w:rPr>
  </w:style>
  <w:style w:type="character" w:customStyle="1" w:styleId="TitleChar">
    <w:name w:val="Title Char"/>
    <w:aliases w:val="First Title Char"/>
    <w:basedOn w:val="DefaultParagraphFont"/>
    <w:link w:val="Title"/>
    <w:rsid w:val="00BA748F"/>
    <w:rPr>
      <w:rFonts w:ascii="Times New Roman" w:eastAsia="Arial" w:hAnsi="Times New Roman" w:cs="Arial"/>
      <w:b/>
      <w:bCs/>
      <w:smallCaps/>
      <w:color w:val="000000"/>
      <w:sz w:val="32"/>
      <w:szCs w:val="36"/>
      <w:shd w:val="clear" w:color="auto" w:fill="E6E6E6"/>
    </w:rPr>
  </w:style>
  <w:style w:type="paragraph" w:customStyle="1" w:styleId="Case">
    <w:name w:val="Case"/>
    <w:next w:val="Contention1"/>
    <w:qFormat/>
    <w:rsid w:val="00BA748F"/>
    <w:pPr>
      <w:keepLines/>
      <w:numPr>
        <w:numId w:val="1"/>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cs="Times New Roman"/>
      <w:bCs/>
      <w:color w:val="000000"/>
      <w:sz w:val="20"/>
      <w:szCs w:val="20"/>
      <w:lang w:eastAsia="fr-FR"/>
    </w:rPr>
  </w:style>
  <w:style w:type="paragraph" w:customStyle="1" w:styleId="Title2">
    <w:name w:val="Title 2"/>
    <w:basedOn w:val="Title"/>
    <w:rsid w:val="00BA748F"/>
    <w:pPr>
      <w:pageBreakBefore/>
    </w:pPr>
  </w:style>
  <w:style w:type="paragraph" w:styleId="TOC3">
    <w:name w:val="toc 3"/>
    <w:basedOn w:val="Normal"/>
    <w:next w:val="Normal"/>
    <w:autoRedefine/>
    <w:uiPriority w:val="39"/>
    <w:unhideWhenUsed/>
    <w:rsid w:val="00BA748F"/>
    <w:pPr>
      <w:keepLines/>
      <w:tabs>
        <w:tab w:val="right" w:leader="dot" w:pos="9720"/>
      </w:tabs>
      <w:ind w:left="288"/>
    </w:pPr>
    <w:rPr>
      <w:rFonts w:ascii="Times New Roman" w:eastAsia="MS Mincho" w:hAnsi="Times New Roman" w:cs="Times New Roman"/>
      <w:sz w:val="18"/>
    </w:rPr>
  </w:style>
  <w:style w:type="paragraph" w:styleId="TOC1">
    <w:name w:val="toc 1"/>
    <w:basedOn w:val="Normal"/>
    <w:next w:val="Normal"/>
    <w:autoRedefine/>
    <w:uiPriority w:val="39"/>
    <w:unhideWhenUsed/>
    <w:rsid w:val="00BA748F"/>
    <w:pPr>
      <w:tabs>
        <w:tab w:val="right" w:leader="dot" w:pos="9720"/>
      </w:tabs>
      <w:spacing w:before="200" w:after="100"/>
      <w:ind w:left="-288"/>
    </w:pPr>
    <w:rPr>
      <w:rFonts w:ascii="Times New Roman" w:eastAsia="MS Mincho" w:hAnsi="Times New Roman" w:cs="Times New Roman"/>
      <w:b/>
    </w:rPr>
  </w:style>
  <w:style w:type="paragraph" w:styleId="TOC2">
    <w:name w:val="toc 2"/>
    <w:basedOn w:val="Normal"/>
    <w:next w:val="Normal"/>
    <w:autoRedefine/>
    <w:uiPriority w:val="39"/>
    <w:unhideWhenUsed/>
    <w:rsid w:val="00BA748F"/>
    <w:pPr>
      <w:tabs>
        <w:tab w:val="right" w:leader="dot" w:pos="9720"/>
      </w:tabs>
      <w:spacing w:before="120"/>
      <w:ind w:left="216" w:hanging="216"/>
    </w:pPr>
    <w:rPr>
      <w:rFonts w:ascii="Times New Roman" w:eastAsia="MS Mincho" w:hAnsi="Times New Roman" w:cs="Times New Roman"/>
      <w:sz w:val="20"/>
    </w:rPr>
  </w:style>
  <w:style w:type="paragraph" w:styleId="Footer">
    <w:name w:val="footer"/>
    <w:basedOn w:val="Normal"/>
    <w:link w:val="FooterChar"/>
    <w:uiPriority w:val="99"/>
    <w:unhideWhenUsed/>
    <w:rsid w:val="00BA748F"/>
    <w:pPr>
      <w:tabs>
        <w:tab w:val="center" w:pos="4320"/>
        <w:tab w:val="right" w:pos="8640"/>
      </w:tabs>
      <w:jc w:val="center"/>
    </w:pPr>
    <w:rPr>
      <w:rFonts w:ascii="Times New Roman" w:eastAsia="MS Mincho" w:hAnsi="Times New Roman" w:cs="Times New Roman"/>
      <w:b/>
      <w:bCs/>
      <w:smallCaps/>
    </w:rPr>
  </w:style>
  <w:style w:type="character" w:customStyle="1" w:styleId="FooterChar">
    <w:name w:val="Footer Char"/>
    <w:basedOn w:val="DefaultParagraphFont"/>
    <w:link w:val="Footer"/>
    <w:uiPriority w:val="99"/>
    <w:rsid w:val="00BA748F"/>
    <w:rPr>
      <w:rFonts w:ascii="Times New Roman" w:eastAsia="MS Mincho" w:hAnsi="Times New Roman" w:cs="Times New Roman"/>
      <w:b/>
      <w:bCs/>
      <w:smallCaps/>
    </w:rPr>
  </w:style>
  <w:style w:type="character" w:customStyle="1" w:styleId="Heading1Char">
    <w:name w:val="Heading 1 Char"/>
    <w:basedOn w:val="DefaultParagraphFont"/>
    <w:link w:val="Heading1"/>
    <w:uiPriority w:val="9"/>
    <w:rsid w:val="00BA748F"/>
    <w:rPr>
      <w:rFonts w:ascii="Arial" w:eastAsia="Arial" w:hAnsi="Arial" w:cs="Arial"/>
      <w:b/>
      <w:color w:val="000000"/>
      <w:sz w:val="36"/>
    </w:rPr>
  </w:style>
  <w:style w:type="character" w:customStyle="1" w:styleId="Heading2Char">
    <w:name w:val="Heading 2 Char"/>
    <w:basedOn w:val="DefaultParagraphFont"/>
    <w:link w:val="Heading2"/>
    <w:rsid w:val="00BA748F"/>
    <w:rPr>
      <w:rFonts w:ascii="Arial" w:eastAsia="Arial" w:hAnsi="Arial" w:cs="Arial"/>
      <w:b/>
      <w:color w:val="000000"/>
      <w:sz w:val="28"/>
    </w:rPr>
  </w:style>
  <w:style w:type="character" w:customStyle="1" w:styleId="Heading3Char">
    <w:name w:val="Heading 3 Char"/>
    <w:basedOn w:val="DefaultParagraphFont"/>
    <w:link w:val="Heading3"/>
    <w:rsid w:val="00BA748F"/>
    <w:rPr>
      <w:rFonts w:ascii="Arial" w:eastAsia="Arial" w:hAnsi="Arial" w:cs="Arial"/>
      <w:b/>
      <w:color w:val="666666"/>
    </w:rPr>
  </w:style>
  <w:style w:type="character" w:customStyle="1" w:styleId="Heading4Char">
    <w:name w:val="Heading 4 Char"/>
    <w:basedOn w:val="DefaultParagraphFont"/>
    <w:link w:val="Heading4"/>
    <w:rsid w:val="00BA748F"/>
    <w:rPr>
      <w:rFonts w:ascii="Arial" w:eastAsia="Arial" w:hAnsi="Arial" w:cs="Arial"/>
      <w:i/>
      <w:color w:val="666666"/>
    </w:rPr>
  </w:style>
  <w:style w:type="character" w:customStyle="1" w:styleId="Heading5Char">
    <w:name w:val="Heading 5 Char"/>
    <w:basedOn w:val="DefaultParagraphFont"/>
    <w:link w:val="Heading5"/>
    <w:rsid w:val="00BA748F"/>
    <w:rPr>
      <w:rFonts w:ascii="Arial" w:eastAsia="Arial" w:hAnsi="Arial" w:cs="Arial"/>
      <w:b/>
      <w:color w:val="666666"/>
      <w:sz w:val="20"/>
    </w:rPr>
  </w:style>
  <w:style w:type="character" w:customStyle="1" w:styleId="Heading6Char">
    <w:name w:val="Heading 6 Char"/>
    <w:basedOn w:val="DefaultParagraphFont"/>
    <w:link w:val="Heading6"/>
    <w:rsid w:val="00BA748F"/>
    <w:rPr>
      <w:rFonts w:ascii="Arial" w:eastAsia="Arial" w:hAnsi="Arial" w:cs="Arial"/>
      <w:i/>
      <w:color w:val="666666"/>
      <w:sz w:val="20"/>
    </w:rPr>
  </w:style>
  <w:style w:type="paragraph" w:customStyle="1" w:styleId="CaseSummary">
    <w:name w:val="Case Summary"/>
    <w:autoRedefine/>
    <w:rsid w:val="00BA748F"/>
    <w:pPr>
      <w:spacing w:after="200"/>
    </w:pPr>
    <w:rPr>
      <w:rFonts w:ascii="Times New Roman" w:eastAsiaTheme="minorEastAsia" w:hAnsi="Times New Roman" w:cs="Times New Roman"/>
      <w:bCs/>
      <w:color w:val="000000"/>
      <w:sz w:val="20"/>
      <w:szCs w:val="20"/>
      <w:lang w:eastAsia="fr-FR"/>
    </w:rPr>
  </w:style>
  <w:style w:type="paragraph" w:styleId="Index4">
    <w:name w:val="index 4"/>
    <w:basedOn w:val="Normal"/>
    <w:next w:val="Normal"/>
    <w:autoRedefine/>
    <w:uiPriority w:val="99"/>
    <w:unhideWhenUsed/>
    <w:rsid w:val="00BA748F"/>
    <w:pPr>
      <w:numPr>
        <w:numId w:val="32"/>
      </w:numPr>
    </w:pPr>
    <w:rPr>
      <w:rFonts w:ascii="Times New Roman" w:eastAsia="MS Mincho" w:hAnsi="Times New Roman" w:cs="Times New Roman"/>
      <w:sz w:val="20"/>
    </w:rPr>
  </w:style>
  <w:style w:type="paragraph" w:styleId="NormalWeb">
    <w:name w:val="Normal (Web)"/>
    <w:basedOn w:val="Normal"/>
    <w:uiPriority w:val="99"/>
    <w:unhideWhenUsed/>
    <w:rsid w:val="00BA748F"/>
    <w:pPr>
      <w:spacing w:before="100" w:beforeAutospacing="1" w:after="100" w:afterAutospacing="1"/>
    </w:pPr>
    <w:rPr>
      <w:rFonts w:ascii="Times New Roman" w:eastAsia="Times New Roman" w:hAnsi="Times New Roman" w:cs="Times New Roman"/>
    </w:rPr>
  </w:style>
  <w:style w:type="character" w:styleId="Hyperlink">
    <w:name w:val="Hyperlink"/>
    <w:uiPriority w:val="99"/>
    <w:unhideWhenUsed/>
    <w:rsid w:val="00BA748F"/>
    <w:rPr>
      <w:color w:val="7F7F7F"/>
      <w:u w:val="dotted" w:color="7F7F7F"/>
    </w:rPr>
  </w:style>
  <w:style w:type="paragraph" w:styleId="BalloonText">
    <w:name w:val="Balloon Text"/>
    <w:basedOn w:val="Normal"/>
    <w:link w:val="BalloonTextChar"/>
    <w:uiPriority w:val="99"/>
    <w:semiHidden/>
    <w:unhideWhenUsed/>
    <w:rsid w:val="00BA748F"/>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BA748F"/>
    <w:rPr>
      <w:rFonts w:ascii="Tahoma" w:eastAsia="MS Mincho" w:hAnsi="Tahoma" w:cs="Tahoma"/>
      <w:sz w:val="16"/>
      <w:szCs w:val="16"/>
    </w:rPr>
  </w:style>
  <w:style w:type="paragraph" w:customStyle="1" w:styleId="Constructive">
    <w:name w:val="Constructive"/>
    <w:qFormat/>
    <w:rsid w:val="00BA748F"/>
    <w:pPr>
      <w:keepNext/>
      <w:spacing w:after="200" w:line="276" w:lineRule="auto"/>
    </w:pPr>
    <w:rPr>
      <w:rFonts w:ascii="Times New Roman" w:eastAsia="Times New Roman" w:hAnsi="Times New Roman" w:cs="Times New Roman"/>
      <w:bCs/>
      <w:color w:val="000000"/>
      <w:sz w:val="20"/>
      <w:szCs w:val="20"/>
      <w:lang w:eastAsia="fr-FR"/>
    </w:rPr>
  </w:style>
  <w:style w:type="paragraph" w:styleId="Index1">
    <w:name w:val="index 1"/>
    <w:basedOn w:val="Normal"/>
    <w:next w:val="Normal"/>
    <w:autoRedefine/>
    <w:uiPriority w:val="99"/>
    <w:semiHidden/>
    <w:unhideWhenUsed/>
    <w:rsid w:val="00BA748F"/>
    <w:pPr>
      <w:ind w:left="220" w:hanging="220"/>
    </w:pPr>
    <w:rPr>
      <w:rFonts w:ascii="Times New Roman" w:eastAsia="MS Mincho" w:hAnsi="Times New Roman" w:cs="Times New Roman"/>
    </w:rPr>
  </w:style>
  <w:style w:type="paragraph" w:styleId="TOC4">
    <w:name w:val="toc 4"/>
    <w:basedOn w:val="Normal"/>
    <w:next w:val="Normal"/>
    <w:autoRedefine/>
    <w:uiPriority w:val="39"/>
    <w:unhideWhenUsed/>
    <w:rsid w:val="00BA748F"/>
    <w:pPr>
      <w:numPr>
        <w:numId w:val="29"/>
      </w:numPr>
      <w:spacing w:after="200"/>
    </w:pPr>
    <w:rPr>
      <w:rFonts w:ascii="Times New Roman" w:eastAsia="MS Mincho" w:hAnsi="Times New Roman" w:cs="Times New Roman"/>
      <w:sz w:val="20"/>
      <w:u w:val="single" w:color="FFFFFF" w:themeColor="background1"/>
    </w:rPr>
  </w:style>
  <w:style w:type="paragraph" w:styleId="TOC5">
    <w:name w:val="toc 5"/>
    <w:basedOn w:val="Normal"/>
    <w:next w:val="Normal"/>
    <w:autoRedefine/>
    <w:uiPriority w:val="39"/>
    <w:unhideWhenUsed/>
    <w:rsid w:val="00BA748F"/>
    <w:pPr>
      <w:ind w:left="880"/>
    </w:pPr>
    <w:rPr>
      <w:rFonts w:ascii="Times New Roman" w:eastAsia="MS Mincho" w:hAnsi="Times New Roman" w:cs="Times New Roman"/>
    </w:rPr>
  </w:style>
  <w:style w:type="paragraph" w:styleId="TOC6">
    <w:name w:val="toc 6"/>
    <w:basedOn w:val="Normal"/>
    <w:next w:val="Normal"/>
    <w:autoRedefine/>
    <w:uiPriority w:val="39"/>
    <w:unhideWhenUsed/>
    <w:rsid w:val="00BA748F"/>
    <w:pPr>
      <w:ind w:left="1100"/>
    </w:pPr>
    <w:rPr>
      <w:rFonts w:ascii="Times New Roman" w:eastAsia="MS Mincho" w:hAnsi="Times New Roman" w:cs="Times New Roman"/>
    </w:rPr>
  </w:style>
  <w:style w:type="paragraph" w:styleId="TOC7">
    <w:name w:val="toc 7"/>
    <w:basedOn w:val="Normal"/>
    <w:next w:val="Normal"/>
    <w:autoRedefine/>
    <w:uiPriority w:val="39"/>
    <w:unhideWhenUsed/>
    <w:rsid w:val="00BA748F"/>
    <w:pPr>
      <w:ind w:left="1320"/>
    </w:pPr>
    <w:rPr>
      <w:rFonts w:ascii="Times New Roman" w:eastAsia="MS Mincho" w:hAnsi="Times New Roman" w:cs="Times New Roman"/>
    </w:rPr>
  </w:style>
  <w:style w:type="paragraph" w:styleId="TOC8">
    <w:name w:val="toc 8"/>
    <w:basedOn w:val="Normal"/>
    <w:next w:val="Normal"/>
    <w:autoRedefine/>
    <w:uiPriority w:val="39"/>
    <w:unhideWhenUsed/>
    <w:rsid w:val="00BA748F"/>
    <w:pPr>
      <w:ind w:left="1540"/>
    </w:pPr>
    <w:rPr>
      <w:rFonts w:ascii="Times New Roman" w:eastAsia="MS Mincho" w:hAnsi="Times New Roman" w:cs="Times New Roman"/>
    </w:rPr>
  </w:style>
  <w:style w:type="paragraph" w:styleId="TOC9">
    <w:name w:val="toc 9"/>
    <w:basedOn w:val="Normal"/>
    <w:next w:val="Normal"/>
    <w:autoRedefine/>
    <w:uiPriority w:val="39"/>
    <w:unhideWhenUsed/>
    <w:rsid w:val="00BA748F"/>
    <w:pPr>
      <w:ind w:left="1760"/>
    </w:pPr>
    <w:rPr>
      <w:rFonts w:ascii="Times New Roman" w:eastAsia="MS Mincho" w:hAnsi="Times New Roman" w:cs="Times New Roman"/>
    </w:rPr>
  </w:style>
  <w:style w:type="paragraph" w:styleId="FootnoteText">
    <w:name w:val="footnote text"/>
    <w:basedOn w:val="Normal"/>
    <w:link w:val="FootnoteTextChar"/>
    <w:rsid w:val="00BA748F"/>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BA748F"/>
    <w:rPr>
      <w:rFonts w:ascii="Arial" w:eastAsia="Arial" w:hAnsi="Arial" w:cs="Arial"/>
      <w:color w:val="000000"/>
      <w:sz w:val="20"/>
      <w:szCs w:val="20"/>
      <w:lang w:val="fr-FR" w:eastAsia="fr-FR"/>
    </w:rPr>
  </w:style>
  <w:style w:type="character" w:styleId="FootnoteReference">
    <w:name w:val="footnote reference"/>
    <w:basedOn w:val="DefaultParagraphFont"/>
    <w:rsid w:val="00BA748F"/>
    <w:rPr>
      <w:vertAlign w:val="superscript"/>
    </w:rPr>
  </w:style>
  <w:style w:type="paragraph" w:styleId="Header">
    <w:name w:val="header"/>
    <w:basedOn w:val="Normal"/>
    <w:link w:val="HeaderChar"/>
    <w:uiPriority w:val="99"/>
    <w:unhideWhenUsed/>
    <w:rsid w:val="00BA748F"/>
    <w:pPr>
      <w:tabs>
        <w:tab w:val="center" w:pos="4320"/>
        <w:tab w:val="right" w:pos="8640"/>
      </w:tabs>
    </w:pPr>
    <w:rPr>
      <w:rFonts w:ascii="Times New Roman" w:eastAsia="MS Mincho" w:hAnsi="Times New Roman" w:cs="Times New Roman"/>
    </w:rPr>
  </w:style>
  <w:style w:type="character" w:customStyle="1" w:styleId="HeaderChar">
    <w:name w:val="Header Char"/>
    <w:basedOn w:val="DefaultParagraphFont"/>
    <w:link w:val="Header"/>
    <w:uiPriority w:val="99"/>
    <w:rsid w:val="00BA748F"/>
    <w:rPr>
      <w:rFonts w:ascii="Times New Roman" w:eastAsia="MS Mincho" w:hAnsi="Times New Roman" w:cs="Times New Roman"/>
    </w:rPr>
  </w:style>
  <w:style w:type="paragraph" w:customStyle="1" w:styleId="Contention3">
    <w:name w:val="Contention 3"/>
    <w:basedOn w:val="Contention2"/>
    <w:qFormat/>
    <w:rsid w:val="00BA748F"/>
    <w:pPr>
      <w:ind w:left="270"/>
    </w:pPr>
    <w:rPr>
      <w:color w:val="000000" w:themeColor="text1"/>
    </w:rPr>
  </w:style>
  <w:style w:type="character" w:styleId="CommentReference">
    <w:name w:val="annotation reference"/>
    <w:basedOn w:val="DefaultParagraphFont"/>
    <w:uiPriority w:val="99"/>
    <w:semiHidden/>
    <w:unhideWhenUsed/>
    <w:rsid w:val="00BA748F"/>
    <w:rPr>
      <w:sz w:val="18"/>
      <w:szCs w:val="18"/>
    </w:rPr>
  </w:style>
  <w:style w:type="paragraph" w:styleId="CommentText">
    <w:name w:val="annotation text"/>
    <w:basedOn w:val="Normal"/>
    <w:link w:val="CommentTextChar"/>
    <w:uiPriority w:val="99"/>
    <w:semiHidden/>
    <w:unhideWhenUsed/>
    <w:rsid w:val="00BA748F"/>
    <w:rPr>
      <w:rFonts w:ascii="Times New Roman" w:eastAsia="MS Mincho" w:hAnsi="Times New Roman" w:cs="Times New Roman"/>
    </w:rPr>
  </w:style>
  <w:style w:type="character" w:customStyle="1" w:styleId="CommentTextChar">
    <w:name w:val="Comment Text Char"/>
    <w:basedOn w:val="DefaultParagraphFont"/>
    <w:link w:val="CommentText"/>
    <w:uiPriority w:val="99"/>
    <w:semiHidden/>
    <w:rsid w:val="00BA748F"/>
    <w:rPr>
      <w:rFonts w:ascii="Times New Roman" w:eastAsia="MS Mincho" w:hAnsi="Times New Roman" w:cs="Times New Roman"/>
    </w:rPr>
  </w:style>
  <w:style w:type="paragraph" w:styleId="CommentSubject">
    <w:name w:val="annotation subject"/>
    <w:basedOn w:val="CommentText"/>
    <w:next w:val="CommentText"/>
    <w:link w:val="CommentSubjectChar"/>
    <w:uiPriority w:val="99"/>
    <w:semiHidden/>
    <w:unhideWhenUsed/>
    <w:rsid w:val="00BA748F"/>
    <w:rPr>
      <w:b/>
      <w:bCs/>
      <w:sz w:val="20"/>
      <w:szCs w:val="20"/>
    </w:rPr>
  </w:style>
  <w:style w:type="character" w:customStyle="1" w:styleId="CommentSubjectChar">
    <w:name w:val="Comment Subject Char"/>
    <w:basedOn w:val="CommentTextChar"/>
    <w:link w:val="CommentSubject"/>
    <w:uiPriority w:val="99"/>
    <w:semiHidden/>
    <w:rsid w:val="00BA748F"/>
    <w:rPr>
      <w:rFonts w:ascii="Times New Roman" w:eastAsia="MS Mincho" w:hAnsi="Times New Roman" w:cs="Times New Roman"/>
      <w:b/>
      <w:bCs/>
      <w:sz w:val="20"/>
      <w:szCs w:val="20"/>
    </w:rPr>
  </w:style>
  <w:style w:type="character" w:styleId="FollowedHyperlink">
    <w:name w:val="FollowedHyperlink"/>
    <w:basedOn w:val="DefaultParagraphFont"/>
    <w:uiPriority w:val="99"/>
    <w:unhideWhenUsed/>
    <w:rsid w:val="00BA748F"/>
    <w:rPr>
      <w:color w:val="7F7F7F" w:themeColor="text1" w:themeTint="80"/>
      <w:u w:val="dotted"/>
    </w:rPr>
  </w:style>
  <w:style w:type="paragraph" w:customStyle="1" w:styleId="Pa3">
    <w:name w:val="Pa3"/>
    <w:basedOn w:val="Normal"/>
    <w:uiPriority w:val="99"/>
    <w:rsid w:val="00BA748F"/>
    <w:pPr>
      <w:autoSpaceDE w:val="0"/>
      <w:autoSpaceDN w:val="0"/>
      <w:adjustRightInd w:val="0"/>
      <w:spacing w:line="221" w:lineRule="atLeast"/>
    </w:pPr>
    <w:rPr>
      <w:rFonts w:ascii="AGaramond" w:eastAsia="MS Mincho" w:hAnsi="AGaramond" w:cs="Times New Roman"/>
    </w:rPr>
  </w:style>
  <w:style w:type="character" w:customStyle="1" w:styleId="A12">
    <w:name w:val="A12"/>
    <w:uiPriority w:val="99"/>
    <w:rsid w:val="00BA748F"/>
    <w:rPr>
      <w:rFonts w:cs="AGaramond"/>
      <w:color w:val="000000"/>
      <w:sz w:val="12"/>
      <w:szCs w:val="12"/>
    </w:rPr>
  </w:style>
  <w:style w:type="paragraph" w:customStyle="1" w:styleId="Pa6">
    <w:name w:val="Pa6"/>
    <w:basedOn w:val="Normal"/>
    <w:uiPriority w:val="99"/>
    <w:rsid w:val="00BA748F"/>
    <w:pPr>
      <w:autoSpaceDE w:val="0"/>
      <w:autoSpaceDN w:val="0"/>
      <w:adjustRightInd w:val="0"/>
      <w:spacing w:line="221" w:lineRule="atLeast"/>
    </w:pPr>
    <w:rPr>
      <w:rFonts w:ascii="Minion Pro" w:eastAsia="MS Mincho" w:hAnsi="Minion Pro" w:cs="Times New Roman"/>
    </w:rPr>
  </w:style>
  <w:style w:type="character" w:customStyle="1" w:styleId="A11">
    <w:name w:val="A11"/>
    <w:uiPriority w:val="99"/>
    <w:rsid w:val="00BA748F"/>
    <w:rPr>
      <w:rFonts w:ascii="Myriad Pro" w:hAnsi="Myriad Pro" w:cs="Myriad Pro"/>
      <w:color w:val="000000"/>
      <w:sz w:val="12"/>
      <w:szCs w:val="12"/>
    </w:rPr>
  </w:style>
  <w:style w:type="paragraph" w:styleId="ListParagraph">
    <w:name w:val="List Paragraph"/>
    <w:basedOn w:val="Normal"/>
    <w:uiPriority w:val="72"/>
    <w:rsid w:val="00BA748F"/>
    <w:pPr>
      <w:ind w:left="720"/>
      <w:contextualSpacing/>
    </w:pPr>
    <w:rPr>
      <w:rFonts w:ascii="Times New Roman" w:eastAsia="MS Mincho" w:hAnsi="Times New Roman" w:cs="Times New Roman"/>
    </w:rPr>
  </w:style>
  <w:style w:type="character" w:customStyle="1" w:styleId="ssens">
    <w:name w:val="ssens"/>
    <w:basedOn w:val="DefaultParagraphFont"/>
    <w:rsid w:val="00BA748F"/>
  </w:style>
  <w:style w:type="paragraph" w:customStyle="1" w:styleId="font--body">
    <w:name w:val="font--body"/>
    <w:basedOn w:val="Normal"/>
    <w:rsid w:val="00D71C53"/>
    <w:pPr>
      <w:spacing w:before="100" w:beforeAutospacing="1" w:after="100" w:afterAutospacing="1"/>
    </w:pPr>
    <w:rPr>
      <w:rFonts w:ascii="Times New Roman" w:eastAsia="Times New Roman" w:hAnsi="Times New Roman" w:cs="Times New Roman"/>
    </w:rPr>
  </w:style>
  <w:style w:type="character" w:customStyle="1" w:styleId="Contention2Char">
    <w:name w:val="Contention 2 Char"/>
    <w:basedOn w:val="DefaultParagraphFont"/>
    <w:link w:val="Contention2"/>
    <w:locked/>
    <w:rsid w:val="008B234E"/>
    <w:rPr>
      <w:rFonts w:ascii="Times New Roman" w:eastAsia="Times New Roman" w:hAnsi="Times New Roman" w:cs="Times New Roman"/>
      <w:b/>
      <w:bCs/>
      <w:color w:val="000000"/>
      <w:sz w:val="20"/>
      <w:szCs w:val="20"/>
      <w:lang w:eastAsia="fr-FR"/>
    </w:rPr>
  </w:style>
  <w:style w:type="paragraph" w:customStyle="1" w:styleId="body-copy">
    <w:name w:val="body-copy"/>
    <w:basedOn w:val="Normal"/>
    <w:rsid w:val="005137C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137CE"/>
    <w:rPr>
      <w:i/>
      <w:iCs/>
    </w:rPr>
  </w:style>
  <w:style w:type="character" w:customStyle="1" w:styleId="st">
    <w:name w:val="st"/>
    <w:basedOn w:val="DefaultParagraphFont"/>
    <w:rsid w:val="00781490"/>
  </w:style>
  <w:style w:type="character" w:customStyle="1" w:styleId="mntl-sc-block-headingtext">
    <w:name w:val="mntl-sc-block-heading__text"/>
    <w:basedOn w:val="DefaultParagraphFont"/>
    <w:rsid w:val="00467474"/>
  </w:style>
  <w:style w:type="paragraph" w:customStyle="1" w:styleId="article-paragraph">
    <w:name w:val="article-paragraph"/>
    <w:basedOn w:val="Normal"/>
    <w:rsid w:val="00F85A5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A70BA"/>
    <w:rPr>
      <w:b/>
      <w:bCs/>
    </w:rPr>
  </w:style>
  <w:style w:type="character" w:styleId="UnresolvedMention">
    <w:name w:val="Unresolved Mention"/>
    <w:basedOn w:val="DefaultParagraphFont"/>
    <w:uiPriority w:val="99"/>
    <w:semiHidden/>
    <w:unhideWhenUsed/>
    <w:rsid w:val="001E4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9580">
      <w:bodyDiv w:val="1"/>
      <w:marLeft w:val="0"/>
      <w:marRight w:val="0"/>
      <w:marTop w:val="0"/>
      <w:marBottom w:val="0"/>
      <w:divBdr>
        <w:top w:val="none" w:sz="0" w:space="0" w:color="auto"/>
        <w:left w:val="none" w:sz="0" w:space="0" w:color="auto"/>
        <w:bottom w:val="none" w:sz="0" w:space="0" w:color="auto"/>
        <w:right w:val="none" w:sz="0" w:space="0" w:color="auto"/>
      </w:divBdr>
    </w:div>
    <w:div w:id="25064037">
      <w:bodyDiv w:val="1"/>
      <w:marLeft w:val="0"/>
      <w:marRight w:val="0"/>
      <w:marTop w:val="0"/>
      <w:marBottom w:val="0"/>
      <w:divBdr>
        <w:top w:val="none" w:sz="0" w:space="0" w:color="auto"/>
        <w:left w:val="none" w:sz="0" w:space="0" w:color="auto"/>
        <w:bottom w:val="none" w:sz="0" w:space="0" w:color="auto"/>
        <w:right w:val="none" w:sz="0" w:space="0" w:color="auto"/>
      </w:divBdr>
      <w:divsChild>
        <w:div w:id="980622028">
          <w:marLeft w:val="0"/>
          <w:marRight w:val="0"/>
          <w:marTop w:val="0"/>
          <w:marBottom w:val="0"/>
          <w:divBdr>
            <w:top w:val="none" w:sz="0" w:space="0" w:color="auto"/>
            <w:left w:val="none" w:sz="0" w:space="0" w:color="auto"/>
            <w:bottom w:val="none" w:sz="0" w:space="0" w:color="auto"/>
            <w:right w:val="none" w:sz="0" w:space="0" w:color="auto"/>
          </w:divBdr>
          <w:divsChild>
            <w:div w:id="637490684">
              <w:marLeft w:val="0"/>
              <w:marRight w:val="0"/>
              <w:marTop w:val="0"/>
              <w:marBottom w:val="0"/>
              <w:divBdr>
                <w:top w:val="none" w:sz="0" w:space="0" w:color="auto"/>
                <w:left w:val="none" w:sz="0" w:space="0" w:color="auto"/>
                <w:bottom w:val="none" w:sz="0" w:space="0" w:color="auto"/>
                <w:right w:val="none" w:sz="0" w:space="0" w:color="auto"/>
              </w:divBdr>
              <w:divsChild>
                <w:div w:id="1488594330">
                  <w:marLeft w:val="0"/>
                  <w:marRight w:val="0"/>
                  <w:marTop w:val="0"/>
                  <w:marBottom w:val="0"/>
                  <w:divBdr>
                    <w:top w:val="none" w:sz="0" w:space="0" w:color="auto"/>
                    <w:left w:val="none" w:sz="0" w:space="0" w:color="auto"/>
                    <w:bottom w:val="none" w:sz="0" w:space="0" w:color="auto"/>
                    <w:right w:val="none" w:sz="0" w:space="0" w:color="auto"/>
                  </w:divBdr>
                  <w:divsChild>
                    <w:div w:id="186181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16180">
      <w:bodyDiv w:val="1"/>
      <w:marLeft w:val="0"/>
      <w:marRight w:val="0"/>
      <w:marTop w:val="0"/>
      <w:marBottom w:val="0"/>
      <w:divBdr>
        <w:top w:val="none" w:sz="0" w:space="0" w:color="auto"/>
        <w:left w:val="none" w:sz="0" w:space="0" w:color="auto"/>
        <w:bottom w:val="none" w:sz="0" w:space="0" w:color="auto"/>
        <w:right w:val="none" w:sz="0" w:space="0" w:color="auto"/>
      </w:divBdr>
      <w:divsChild>
        <w:div w:id="932667145">
          <w:marLeft w:val="0"/>
          <w:marRight w:val="0"/>
          <w:marTop w:val="0"/>
          <w:marBottom w:val="0"/>
          <w:divBdr>
            <w:top w:val="none" w:sz="0" w:space="0" w:color="auto"/>
            <w:left w:val="none" w:sz="0" w:space="0" w:color="auto"/>
            <w:bottom w:val="none" w:sz="0" w:space="0" w:color="auto"/>
            <w:right w:val="none" w:sz="0" w:space="0" w:color="auto"/>
          </w:divBdr>
          <w:divsChild>
            <w:div w:id="1338461910">
              <w:marLeft w:val="0"/>
              <w:marRight w:val="0"/>
              <w:marTop w:val="0"/>
              <w:marBottom w:val="0"/>
              <w:divBdr>
                <w:top w:val="none" w:sz="0" w:space="0" w:color="auto"/>
                <w:left w:val="none" w:sz="0" w:space="0" w:color="auto"/>
                <w:bottom w:val="none" w:sz="0" w:space="0" w:color="auto"/>
                <w:right w:val="none" w:sz="0" w:space="0" w:color="auto"/>
              </w:divBdr>
              <w:divsChild>
                <w:div w:id="1886402492">
                  <w:marLeft w:val="0"/>
                  <w:marRight w:val="0"/>
                  <w:marTop w:val="0"/>
                  <w:marBottom w:val="0"/>
                  <w:divBdr>
                    <w:top w:val="none" w:sz="0" w:space="0" w:color="auto"/>
                    <w:left w:val="none" w:sz="0" w:space="0" w:color="auto"/>
                    <w:bottom w:val="none" w:sz="0" w:space="0" w:color="auto"/>
                    <w:right w:val="none" w:sz="0" w:space="0" w:color="auto"/>
                  </w:divBdr>
                </w:div>
              </w:divsChild>
            </w:div>
            <w:div w:id="869758299">
              <w:marLeft w:val="0"/>
              <w:marRight w:val="0"/>
              <w:marTop w:val="0"/>
              <w:marBottom w:val="0"/>
              <w:divBdr>
                <w:top w:val="none" w:sz="0" w:space="0" w:color="auto"/>
                <w:left w:val="none" w:sz="0" w:space="0" w:color="auto"/>
                <w:bottom w:val="none" w:sz="0" w:space="0" w:color="auto"/>
                <w:right w:val="none" w:sz="0" w:space="0" w:color="auto"/>
              </w:divBdr>
              <w:divsChild>
                <w:div w:id="23941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7107">
          <w:marLeft w:val="0"/>
          <w:marRight w:val="0"/>
          <w:marTop w:val="0"/>
          <w:marBottom w:val="0"/>
          <w:divBdr>
            <w:top w:val="none" w:sz="0" w:space="0" w:color="auto"/>
            <w:left w:val="none" w:sz="0" w:space="0" w:color="auto"/>
            <w:bottom w:val="none" w:sz="0" w:space="0" w:color="auto"/>
            <w:right w:val="none" w:sz="0" w:space="0" w:color="auto"/>
          </w:divBdr>
          <w:divsChild>
            <w:div w:id="1319381421">
              <w:marLeft w:val="0"/>
              <w:marRight w:val="0"/>
              <w:marTop w:val="0"/>
              <w:marBottom w:val="0"/>
              <w:divBdr>
                <w:top w:val="none" w:sz="0" w:space="0" w:color="auto"/>
                <w:left w:val="none" w:sz="0" w:space="0" w:color="auto"/>
                <w:bottom w:val="none" w:sz="0" w:space="0" w:color="auto"/>
                <w:right w:val="none" w:sz="0" w:space="0" w:color="auto"/>
              </w:divBdr>
              <w:divsChild>
                <w:div w:id="2096508048">
                  <w:marLeft w:val="0"/>
                  <w:marRight w:val="0"/>
                  <w:marTop w:val="0"/>
                  <w:marBottom w:val="0"/>
                  <w:divBdr>
                    <w:top w:val="none" w:sz="0" w:space="0" w:color="auto"/>
                    <w:left w:val="none" w:sz="0" w:space="0" w:color="auto"/>
                    <w:bottom w:val="none" w:sz="0" w:space="0" w:color="auto"/>
                    <w:right w:val="none" w:sz="0" w:space="0" w:color="auto"/>
                  </w:divBdr>
                  <w:divsChild>
                    <w:div w:id="129444240">
                      <w:marLeft w:val="0"/>
                      <w:marRight w:val="0"/>
                      <w:marTop w:val="0"/>
                      <w:marBottom w:val="0"/>
                      <w:divBdr>
                        <w:top w:val="none" w:sz="0" w:space="0" w:color="auto"/>
                        <w:left w:val="none" w:sz="0" w:space="0" w:color="auto"/>
                        <w:bottom w:val="none" w:sz="0" w:space="0" w:color="auto"/>
                        <w:right w:val="none" w:sz="0" w:space="0" w:color="auto"/>
                      </w:divBdr>
                    </w:div>
                    <w:div w:id="67730344">
                      <w:marLeft w:val="0"/>
                      <w:marRight w:val="0"/>
                      <w:marTop w:val="0"/>
                      <w:marBottom w:val="0"/>
                      <w:divBdr>
                        <w:top w:val="none" w:sz="0" w:space="0" w:color="auto"/>
                        <w:left w:val="none" w:sz="0" w:space="0" w:color="auto"/>
                        <w:bottom w:val="none" w:sz="0" w:space="0" w:color="auto"/>
                        <w:right w:val="none" w:sz="0" w:space="0" w:color="auto"/>
                      </w:divBdr>
                    </w:div>
                  </w:divsChild>
                </w:div>
                <w:div w:id="667948249">
                  <w:marLeft w:val="0"/>
                  <w:marRight w:val="0"/>
                  <w:marTop w:val="0"/>
                  <w:marBottom w:val="0"/>
                  <w:divBdr>
                    <w:top w:val="none" w:sz="0" w:space="0" w:color="auto"/>
                    <w:left w:val="none" w:sz="0" w:space="0" w:color="auto"/>
                    <w:bottom w:val="none" w:sz="0" w:space="0" w:color="auto"/>
                    <w:right w:val="none" w:sz="0" w:space="0" w:color="auto"/>
                  </w:divBdr>
                  <w:divsChild>
                    <w:div w:id="5241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7372">
      <w:bodyDiv w:val="1"/>
      <w:marLeft w:val="0"/>
      <w:marRight w:val="0"/>
      <w:marTop w:val="0"/>
      <w:marBottom w:val="0"/>
      <w:divBdr>
        <w:top w:val="none" w:sz="0" w:space="0" w:color="auto"/>
        <w:left w:val="none" w:sz="0" w:space="0" w:color="auto"/>
        <w:bottom w:val="none" w:sz="0" w:space="0" w:color="auto"/>
        <w:right w:val="none" w:sz="0" w:space="0" w:color="auto"/>
      </w:divBdr>
    </w:div>
    <w:div w:id="110710761">
      <w:bodyDiv w:val="1"/>
      <w:marLeft w:val="0"/>
      <w:marRight w:val="0"/>
      <w:marTop w:val="0"/>
      <w:marBottom w:val="0"/>
      <w:divBdr>
        <w:top w:val="none" w:sz="0" w:space="0" w:color="auto"/>
        <w:left w:val="none" w:sz="0" w:space="0" w:color="auto"/>
        <w:bottom w:val="none" w:sz="0" w:space="0" w:color="auto"/>
        <w:right w:val="none" w:sz="0" w:space="0" w:color="auto"/>
      </w:divBdr>
    </w:div>
    <w:div w:id="176701119">
      <w:bodyDiv w:val="1"/>
      <w:marLeft w:val="0"/>
      <w:marRight w:val="0"/>
      <w:marTop w:val="0"/>
      <w:marBottom w:val="0"/>
      <w:divBdr>
        <w:top w:val="none" w:sz="0" w:space="0" w:color="auto"/>
        <w:left w:val="none" w:sz="0" w:space="0" w:color="auto"/>
        <w:bottom w:val="none" w:sz="0" w:space="0" w:color="auto"/>
        <w:right w:val="none" w:sz="0" w:space="0" w:color="auto"/>
      </w:divBdr>
    </w:div>
    <w:div w:id="185413723">
      <w:bodyDiv w:val="1"/>
      <w:marLeft w:val="0"/>
      <w:marRight w:val="0"/>
      <w:marTop w:val="0"/>
      <w:marBottom w:val="0"/>
      <w:divBdr>
        <w:top w:val="none" w:sz="0" w:space="0" w:color="auto"/>
        <w:left w:val="none" w:sz="0" w:space="0" w:color="auto"/>
        <w:bottom w:val="none" w:sz="0" w:space="0" w:color="auto"/>
        <w:right w:val="none" w:sz="0" w:space="0" w:color="auto"/>
      </w:divBdr>
    </w:div>
    <w:div w:id="195511487">
      <w:bodyDiv w:val="1"/>
      <w:marLeft w:val="0"/>
      <w:marRight w:val="0"/>
      <w:marTop w:val="0"/>
      <w:marBottom w:val="0"/>
      <w:divBdr>
        <w:top w:val="none" w:sz="0" w:space="0" w:color="auto"/>
        <w:left w:val="none" w:sz="0" w:space="0" w:color="auto"/>
        <w:bottom w:val="none" w:sz="0" w:space="0" w:color="auto"/>
        <w:right w:val="none" w:sz="0" w:space="0" w:color="auto"/>
      </w:divBdr>
      <w:divsChild>
        <w:div w:id="21591879">
          <w:marLeft w:val="0"/>
          <w:marRight w:val="0"/>
          <w:marTop w:val="0"/>
          <w:marBottom w:val="0"/>
          <w:divBdr>
            <w:top w:val="none" w:sz="0" w:space="0" w:color="auto"/>
            <w:left w:val="none" w:sz="0" w:space="0" w:color="auto"/>
            <w:bottom w:val="none" w:sz="0" w:space="0" w:color="auto"/>
            <w:right w:val="none" w:sz="0" w:space="0" w:color="auto"/>
          </w:divBdr>
          <w:divsChild>
            <w:div w:id="1244488317">
              <w:marLeft w:val="0"/>
              <w:marRight w:val="0"/>
              <w:marTop w:val="0"/>
              <w:marBottom w:val="0"/>
              <w:divBdr>
                <w:top w:val="none" w:sz="0" w:space="0" w:color="auto"/>
                <w:left w:val="none" w:sz="0" w:space="0" w:color="auto"/>
                <w:bottom w:val="none" w:sz="0" w:space="0" w:color="auto"/>
                <w:right w:val="none" w:sz="0" w:space="0" w:color="auto"/>
              </w:divBdr>
              <w:divsChild>
                <w:div w:id="561256348">
                  <w:marLeft w:val="0"/>
                  <w:marRight w:val="0"/>
                  <w:marTop w:val="0"/>
                  <w:marBottom w:val="0"/>
                  <w:divBdr>
                    <w:top w:val="none" w:sz="0" w:space="0" w:color="auto"/>
                    <w:left w:val="none" w:sz="0" w:space="0" w:color="auto"/>
                    <w:bottom w:val="none" w:sz="0" w:space="0" w:color="auto"/>
                    <w:right w:val="none" w:sz="0" w:space="0" w:color="auto"/>
                  </w:divBdr>
                  <w:divsChild>
                    <w:div w:id="139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26358">
      <w:bodyDiv w:val="1"/>
      <w:marLeft w:val="0"/>
      <w:marRight w:val="0"/>
      <w:marTop w:val="0"/>
      <w:marBottom w:val="0"/>
      <w:divBdr>
        <w:top w:val="none" w:sz="0" w:space="0" w:color="auto"/>
        <w:left w:val="none" w:sz="0" w:space="0" w:color="auto"/>
        <w:bottom w:val="none" w:sz="0" w:space="0" w:color="auto"/>
        <w:right w:val="none" w:sz="0" w:space="0" w:color="auto"/>
      </w:divBdr>
    </w:div>
    <w:div w:id="210775868">
      <w:bodyDiv w:val="1"/>
      <w:marLeft w:val="0"/>
      <w:marRight w:val="0"/>
      <w:marTop w:val="0"/>
      <w:marBottom w:val="0"/>
      <w:divBdr>
        <w:top w:val="none" w:sz="0" w:space="0" w:color="auto"/>
        <w:left w:val="none" w:sz="0" w:space="0" w:color="auto"/>
        <w:bottom w:val="none" w:sz="0" w:space="0" w:color="auto"/>
        <w:right w:val="none" w:sz="0" w:space="0" w:color="auto"/>
      </w:divBdr>
    </w:div>
    <w:div w:id="225460607">
      <w:bodyDiv w:val="1"/>
      <w:marLeft w:val="0"/>
      <w:marRight w:val="0"/>
      <w:marTop w:val="0"/>
      <w:marBottom w:val="0"/>
      <w:divBdr>
        <w:top w:val="none" w:sz="0" w:space="0" w:color="auto"/>
        <w:left w:val="none" w:sz="0" w:space="0" w:color="auto"/>
        <w:bottom w:val="none" w:sz="0" w:space="0" w:color="auto"/>
        <w:right w:val="none" w:sz="0" w:space="0" w:color="auto"/>
      </w:divBdr>
      <w:divsChild>
        <w:div w:id="1770151226">
          <w:marLeft w:val="0"/>
          <w:marRight w:val="0"/>
          <w:marTop w:val="0"/>
          <w:marBottom w:val="0"/>
          <w:divBdr>
            <w:top w:val="none" w:sz="0" w:space="0" w:color="auto"/>
            <w:left w:val="none" w:sz="0" w:space="0" w:color="auto"/>
            <w:bottom w:val="none" w:sz="0" w:space="0" w:color="auto"/>
            <w:right w:val="none" w:sz="0" w:space="0" w:color="auto"/>
          </w:divBdr>
          <w:divsChild>
            <w:div w:id="133567028">
              <w:marLeft w:val="0"/>
              <w:marRight w:val="0"/>
              <w:marTop w:val="0"/>
              <w:marBottom w:val="0"/>
              <w:divBdr>
                <w:top w:val="none" w:sz="0" w:space="0" w:color="auto"/>
                <w:left w:val="none" w:sz="0" w:space="0" w:color="auto"/>
                <w:bottom w:val="none" w:sz="0" w:space="0" w:color="auto"/>
                <w:right w:val="none" w:sz="0" w:space="0" w:color="auto"/>
              </w:divBdr>
              <w:divsChild>
                <w:div w:id="1018433370">
                  <w:marLeft w:val="0"/>
                  <w:marRight w:val="0"/>
                  <w:marTop w:val="0"/>
                  <w:marBottom w:val="0"/>
                  <w:divBdr>
                    <w:top w:val="none" w:sz="0" w:space="0" w:color="auto"/>
                    <w:left w:val="none" w:sz="0" w:space="0" w:color="auto"/>
                    <w:bottom w:val="none" w:sz="0" w:space="0" w:color="auto"/>
                    <w:right w:val="none" w:sz="0" w:space="0" w:color="auto"/>
                  </w:divBdr>
                  <w:divsChild>
                    <w:div w:id="212711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262337">
      <w:bodyDiv w:val="1"/>
      <w:marLeft w:val="0"/>
      <w:marRight w:val="0"/>
      <w:marTop w:val="0"/>
      <w:marBottom w:val="0"/>
      <w:divBdr>
        <w:top w:val="none" w:sz="0" w:space="0" w:color="auto"/>
        <w:left w:val="none" w:sz="0" w:space="0" w:color="auto"/>
        <w:bottom w:val="none" w:sz="0" w:space="0" w:color="auto"/>
        <w:right w:val="none" w:sz="0" w:space="0" w:color="auto"/>
      </w:divBdr>
    </w:div>
    <w:div w:id="253514254">
      <w:bodyDiv w:val="1"/>
      <w:marLeft w:val="0"/>
      <w:marRight w:val="0"/>
      <w:marTop w:val="0"/>
      <w:marBottom w:val="0"/>
      <w:divBdr>
        <w:top w:val="none" w:sz="0" w:space="0" w:color="auto"/>
        <w:left w:val="none" w:sz="0" w:space="0" w:color="auto"/>
        <w:bottom w:val="none" w:sz="0" w:space="0" w:color="auto"/>
        <w:right w:val="none" w:sz="0" w:space="0" w:color="auto"/>
      </w:divBdr>
    </w:div>
    <w:div w:id="275527663">
      <w:bodyDiv w:val="1"/>
      <w:marLeft w:val="0"/>
      <w:marRight w:val="0"/>
      <w:marTop w:val="0"/>
      <w:marBottom w:val="0"/>
      <w:divBdr>
        <w:top w:val="none" w:sz="0" w:space="0" w:color="auto"/>
        <w:left w:val="none" w:sz="0" w:space="0" w:color="auto"/>
        <w:bottom w:val="none" w:sz="0" w:space="0" w:color="auto"/>
        <w:right w:val="none" w:sz="0" w:space="0" w:color="auto"/>
      </w:divBdr>
      <w:divsChild>
        <w:div w:id="956833049">
          <w:marLeft w:val="0"/>
          <w:marRight w:val="0"/>
          <w:marTop w:val="0"/>
          <w:marBottom w:val="0"/>
          <w:divBdr>
            <w:top w:val="none" w:sz="0" w:space="0" w:color="auto"/>
            <w:left w:val="none" w:sz="0" w:space="0" w:color="auto"/>
            <w:bottom w:val="none" w:sz="0" w:space="0" w:color="auto"/>
            <w:right w:val="none" w:sz="0" w:space="0" w:color="auto"/>
          </w:divBdr>
        </w:div>
        <w:div w:id="1449667389">
          <w:marLeft w:val="0"/>
          <w:marRight w:val="0"/>
          <w:marTop w:val="0"/>
          <w:marBottom w:val="0"/>
          <w:divBdr>
            <w:top w:val="none" w:sz="0" w:space="0" w:color="auto"/>
            <w:left w:val="none" w:sz="0" w:space="0" w:color="auto"/>
            <w:bottom w:val="none" w:sz="0" w:space="0" w:color="auto"/>
            <w:right w:val="none" w:sz="0" w:space="0" w:color="auto"/>
          </w:divBdr>
        </w:div>
        <w:div w:id="1299262558">
          <w:marLeft w:val="0"/>
          <w:marRight w:val="0"/>
          <w:marTop w:val="0"/>
          <w:marBottom w:val="0"/>
          <w:divBdr>
            <w:top w:val="none" w:sz="0" w:space="0" w:color="auto"/>
            <w:left w:val="none" w:sz="0" w:space="0" w:color="auto"/>
            <w:bottom w:val="none" w:sz="0" w:space="0" w:color="auto"/>
            <w:right w:val="none" w:sz="0" w:space="0" w:color="auto"/>
          </w:divBdr>
        </w:div>
        <w:div w:id="487483954">
          <w:marLeft w:val="0"/>
          <w:marRight w:val="0"/>
          <w:marTop w:val="0"/>
          <w:marBottom w:val="0"/>
          <w:divBdr>
            <w:top w:val="none" w:sz="0" w:space="0" w:color="auto"/>
            <w:left w:val="none" w:sz="0" w:space="0" w:color="auto"/>
            <w:bottom w:val="none" w:sz="0" w:space="0" w:color="auto"/>
            <w:right w:val="none" w:sz="0" w:space="0" w:color="auto"/>
          </w:divBdr>
        </w:div>
        <w:div w:id="456140132">
          <w:marLeft w:val="0"/>
          <w:marRight w:val="0"/>
          <w:marTop w:val="0"/>
          <w:marBottom w:val="0"/>
          <w:divBdr>
            <w:top w:val="none" w:sz="0" w:space="0" w:color="auto"/>
            <w:left w:val="none" w:sz="0" w:space="0" w:color="auto"/>
            <w:bottom w:val="none" w:sz="0" w:space="0" w:color="auto"/>
            <w:right w:val="none" w:sz="0" w:space="0" w:color="auto"/>
          </w:divBdr>
        </w:div>
        <w:div w:id="59713272">
          <w:marLeft w:val="0"/>
          <w:marRight w:val="0"/>
          <w:marTop w:val="0"/>
          <w:marBottom w:val="0"/>
          <w:divBdr>
            <w:top w:val="none" w:sz="0" w:space="0" w:color="auto"/>
            <w:left w:val="none" w:sz="0" w:space="0" w:color="auto"/>
            <w:bottom w:val="none" w:sz="0" w:space="0" w:color="auto"/>
            <w:right w:val="none" w:sz="0" w:space="0" w:color="auto"/>
          </w:divBdr>
        </w:div>
        <w:div w:id="33239155">
          <w:marLeft w:val="0"/>
          <w:marRight w:val="0"/>
          <w:marTop w:val="0"/>
          <w:marBottom w:val="0"/>
          <w:divBdr>
            <w:top w:val="none" w:sz="0" w:space="0" w:color="auto"/>
            <w:left w:val="none" w:sz="0" w:space="0" w:color="auto"/>
            <w:bottom w:val="none" w:sz="0" w:space="0" w:color="auto"/>
            <w:right w:val="none" w:sz="0" w:space="0" w:color="auto"/>
          </w:divBdr>
        </w:div>
        <w:div w:id="890264295">
          <w:marLeft w:val="0"/>
          <w:marRight w:val="0"/>
          <w:marTop w:val="0"/>
          <w:marBottom w:val="0"/>
          <w:divBdr>
            <w:top w:val="none" w:sz="0" w:space="0" w:color="auto"/>
            <w:left w:val="none" w:sz="0" w:space="0" w:color="auto"/>
            <w:bottom w:val="none" w:sz="0" w:space="0" w:color="auto"/>
            <w:right w:val="none" w:sz="0" w:space="0" w:color="auto"/>
          </w:divBdr>
        </w:div>
        <w:div w:id="1973436790">
          <w:marLeft w:val="0"/>
          <w:marRight w:val="0"/>
          <w:marTop w:val="0"/>
          <w:marBottom w:val="0"/>
          <w:divBdr>
            <w:top w:val="none" w:sz="0" w:space="0" w:color="auto"/>
            <w:left w:val="none" w:sz="0" w:space="0" w:color="auto"/>
            <w:bottom w:val="none" w:sz="0" w:space="0" w:color="auto"/>
            <w:right w:val="none" w:sz="0" w:space="0" w:color="auto"/>
          </w:divBdr>
        </w:div>
        <w:div w:id="1662391291">
          <w:marLeft w:val="0"/>
          <w:marRight w:val="0"/>
          <w:marTop w:val="0"/>
          <w:marBottom w:val="0"/>
          <w:divBdr>
            <w:top w:val="none" w:sz="0" w:space="0" w:color="auto"/>
            <w:left w:val="none" w:sz="0" w:space="0" w:color="auto"/>
            <w:bottom w:val="none" w:sz="0" w:space="0" w:color="auto"/>
            <w:right w:val="none" w:sz="0" w:space="0" w:color="auto"/>
          </w:divBdr>
        </w:div>
        <w:div w:id="451705264">
          <w:marLeft w:val="0"/>
          <w:marRight w:val="0"/>
          <w:marTop w:val="0"/>
          <w:marBottom w:val="0"/>
          <w:divBdr>
            <w:top w:val="none" w:sz="0" w:space="0" w:color="auto"/>
            <w:left w:val="none" w:sz="0" w:space="0" w:color="auto"/>
            <w:bottom w:val="none" w:sz="0" w:space="0" w:color="auto"/>
            <w:right w:val="none" w:sz="0" w:space="0" w:color="auto"/>
          </w:divBdr>
        </w:div>
        <w:div w:id="176161651">
          <w:marLeft w:val="0"/>
          <w:marRight w:val="0"/>
          <w:marTop w:val="0"/>
          <w:marBottom w:val="0"/>
          <w:divBdr>
            <w:top w:val="none" w:sz="0" w:space="0" w:color="auto"/>
            <w:left w:val="none" w:sz="0" w:space="0" w:color="auto"/>
            <w:bottom w:val="none" w:sz="0" w:space="0" w:color="auto"/>
            <w:right w:val="none" w:sz="0" w:space="0" w:color="auto"/>
          </w:divBdr>
        </w:div>
        <w:div w:id="1332754174">
          <w:marLeft w:val="0"/>
          <w:marRight w:val="0"/>
          <w:marTop w:val="0"/>
          <w:marBottom w:val="0"/>
          <w:divBdr>
            <w:top w:val="none" w:sz="0" w:space="0" w:color="auto"/>
            <w:left w:val="none" w:sz="0" w:space="0" w:color="auto"/>
            <w:bottom w:val="none" w:sz="0" w:space="0" w:color="auto"/>
            <w:right w:val="none" w:sz="0" w:space="0" w:color="auto"/>
          </w:divBdr>
        </w:div>
        <w:div w:id="927887805">
          <w:marLeft w:val="0"/>
          <w:marRight w:val="0"/>
          <w:marTop w:val="0"/>
          <w:marBottom w:val="0"/>
          <w:divBdr>
            <w:top w:val="none" w:sz="0" w:space="0" w:color="auto"/>
            <w:left w:val="none" w:sz="0" w:space="0" w:color="auto"/>
            <w:bottom w:val="none" w:sz="0" w:space="0" w:color="auto"/>
            <w:right w:val="none" w:sz="0" w:space="0" w:color="auto"/>
          </w:divBdr>
        </w:div>
        <w:div w:id="267662391">
          <w:marLeft w:val="0"/>
          <w:marRight w:val="0"/>
          <w:marTop w:val="0"/>
          <w:marBottom w:val="0"/>
          <w:divBdr>
            <w:top w:val="none" w:sz="0" w:space="0" w:color="auto"/>
            <w:left w:val="none" w:sz="0" w:space="0" w:color="auto"/>
            <w:bottom w:val="none" w:sz="0" w:space="0" w:color="auto"/>
            <w:right w:val="none" w:sz="0" w:space="0" w:color="auto"/>
          </w:divBdr>
        </w:div>
        <w:div w:id="1221793130">
          <w:marLeft w:val="0"/>
          <w:marRight w:val="0"/>
          <w:marTop w:val="0"/>
          <w:marBottom w:val="0"/>
          <w:divBdr>
            <w:top w:val="none" w:sz="0" w:space="0" w:color="auto"/>
            <w:left w:val="none" w:sz="0" w:space="0" w:color="auto"/>
            <w:bottom w:val="none" w:sz="0" w:space="0" w:color="auto"/>
            <w:right w:val="none" w:sz="0" w:space="0" w:color="auto"/>
          </w:divBdr>
        </w:div>
      </w:divsChild>
    </w:div>
    <w:div w:id="276254039">
      <w:bodyDiv w:val="1"/>
      <w:marLeft w:val="0"/>
      <w:marRight w:val="0"/>
      <w:marTop w:val="0"/>
      <w:marBottom w:val="0"/>
      <w:divBdr>
        <w:top w:val="none" w:sz="0" w:space="0" w:color="auto"/>
        <w:left w:val="none" w:sz="0" w:space="0" w:color="auto"/>
        <w:bottom w:val="none" w:sz="0" w:space="0" w:color="auto"/>
        <w:right w:val="none" w:sz="0" w:space="0" w:color="auto"/>
      </w:divBdr>
      <w:divsChild>
        <w:div w:id="501968538">
          <w:marLeft w:val="0"/>
          <w:marRight w:val="0"/>
          <w:marTop w:val="0"/>
          <w:marBottom w:val="0"/>
          <w:divBdr>
            <w:top w:val="none" w:sz="0" w:space="0" w:color="auto"/>
            <w:left w:val="none" w:sz="0" w:space="0" w:color="auto"/>
            <w:bottom w:val="none" w:sz="0" w:space="0" w:color="auto"/>
            <w:right w:val="none" w:sz="0" w:space="0" w:color="auto"/>
          </w:divBdr>
        </w:div>
        <w:div w:id="1080099027">
          <w:marLeft w:val="0"/>
          <w:marRight w:val="0"/>
          <w:marTop w:val="0"/>
          <w:marBottom w:val="0"/>
          <w:divBdr>
            <w:top w:val="none" w:sz="0" w:space="0" w:color="auto"/>
            <w:left w:val="none" w:sz="0" w:space="0" w:color="auto"/>
            <w:bottom w:val="none" w:sz="0" w:space="0" w:color="auto"/>
            <w:right w:val="none" w:sz="0" w:space="0" w:color="auto"/>
          </w:divBdr>
        </w:div>
        <w:div w:id="792677501">
          <w:marLeft w:val="0"/>
          <w:marRight w:val="0"/>
          <w:marTop w:val="0"/>
          <w:marBottom w:val="0"/>
          <w:divBdr>
            <w:top w:val="none" w:sz="0" w:space="0" w:color="auto"/>
            <w:left w:val="none" w:sz="0" w:space="0" w:color="auto"/>
            <w:bottom w:val="none" w:sz="0" w:space="0" w:color="auto"/>
            <w:right w:val="none" w:sz="0" w:space="0" w:color="auto"/>
          </w:divBdr>
        </w:div>
        <w:div w:id="2034769429">
          <w:marLeft w:val="0"/>
          <w:marRight w:val="0"/>
          <w:marTop w:val="0"/>
          <w:marBottom w:val="0"/>
          <w:divBdr>
            <w:top w:val="none" w:sz="0" w:space="0" w:color="auto"/>
            <w:left w:val="none" w:sz="0" w:space="0" w:color="auto"/>
            <w:bottom w:val="none" w:sz="0" w:space="0" w:color="auto"/>
            <w:right w:val="none" w:sz="0" w:space="0" w:color="auto"/>
          </w:divBdr>
        </w:div>
        <w:div w:id="751007984">
          <w:marLeft w:val="0"/>
          <w:marRight w:val="0"/>
          <w:marTop w:val="0"/>
          <w:marBottom w:val="0"/>
          <w:divBdr>
            <w:top w:val="none" w:sz="0" w:space="0" w:color="auto"/>
            <w:left w:val="none" w:sz="0" w:space="0" w:color="auto"/>
            <w:bottom w:val="none" w:sz="0" w:space="0" w:color="auto"/>
            <w:right w:val="none" w:sz="0" w:space="0" w:color="auto"/>
          </w:divBdr>
        </w:div>
        <w:div w:id="1282229227">
          <w:marLeft w:val="0"/>
          <w:marRight w:val="0"/>
          <w:marTop w:val="0"/>
          <w:marBottom w:val="0"/>
          <w:divBdr>
            <w:top w:val="none" w:sz="0" w:space="0" w:color="auto"/>
            <w:left w:val="none" w:sz="0" w:space="0" w:color="auto"/>
            <w:bottom w:val="none" w:sz="0" w:space="0" w:color="auto"/>
            <w:right w:val="none" w:sz="0" w:space="0" w:color="auto"/>
          </w:divBdr>
        </w:div>
        <w:div w:id="994459437">
          <w:marLeft w:val="0"/>
          <w:marRight w:val="0"/>
          <w:marTop w:val="0"/>
          <w:marBottom w:val="0"/>
          <w:divBdr>
            <w:top w:val="none" w:sz="0" w:space="0" w:color="auto"/>
            <w:left w:val="none" w:sz="0" w:space="0" w:color="auto"/>
            <w:bottom w:val="none" w:sz="0" w:space="0" w:color="auto"/>
            <w:right w:val="none" w:sz="0" w:space="0" w:color="auto"/>
          </w:divBdr>
        </w:div>
        <w:div w:id="809664270">
          <w:marLeft w:val="0"/>
          <w:marRight w:val="0"/>
          <w:marTop w:val="0"/>
          <w:marBottom w:val="0"/>
          <w:divBdr>
            <w:top w:val="none" w:sz="0" w:space="0" w:color="auto"/>
            <w:left w:val="none" w:sz="0" w:space="0" w:color="auto"/>
            <w:bottom w:val="none" w:sz="0" w:space="0" w:color="auto"/>
            <w:right w:val="none" w:sz="0" w:space="0" w:color="auto"/>
          </w:divBdr>
        </w:div>
        <w:div w:id="1725834051">
          <w:marLeft w:val="0"/>
          <w:marRight w:val="0"/>
          <w:marTop w:val="0"/>
          <w:marBottom w:val="0"/>
          <w:divBdr>
            <w:top w:val="none" w:sz="0" w:space="0" w:color="auto"/>
            <w:left w:val="none" w:sz="0" w:space="0" w:color="auto"/>
            <w:bottom w:val="none" w:sz="0" w:space="0" w:color="auto"/>
            <w:right w:val="none" w:sz="0" w:space="0" w:color="auto"/>
          </w:divBdr>
        </w:div>
        <w:div w:id="1225019886">
          <w:marLeft w:val="0"/>
          <w:marRight w:val="0"/>
          <w:marTop w:val="0"/>
          <w:marBottom w:val="0"/>
          <w:divBdr>
            <w:top w:val="none" w:sz="0" w:space="0" w:color="auto"/>
            <w:left w:val="none" w:sz="0" w:space="0" w:color="auto"/>
            <w:bottom w:val="none" w:sz="0" w:space="0" w:color="auto"/>
            <w:right w:val="none" w:sz="0" w:space="0" w:color="auto"/>
          </w:divBdr>
        </w:div>
        <w:div w:id="896161009">
          <w:marLeft w:val="0"/>
          <w:marRight w:val="0"/>
          <w:marTop w:val="0"/>
          <w:marBottom w:val="0"/>
          <w:divBdr>
            <w:top w:val="none" w:sz="0" w:space="0" w:color="auto"/>
            <w:left w:val="none" w:sz="0" w:space="0" w:color="auto"/>
            <w:bottom w:val="none" w:sz="0" w:space="0" w:color="auto"/>
            <w:right w:val="none" w:sz="0" w:space="0" w:color="auto"/>
          </w:divBdr>
        </w:div>
        <w:div w:id="1381129267">
          <w:marLeft w:val="0"/>
          <w:marRight w:val="0"/>
          <w:marTop w:val="0"/>
          <w:marBottom w:val="0"/>
          <w:divBdr>
            <w:top w:val="none" w:sz="0" w:space="0" w:color="auto"/>
            <w:left w:val="none" w:sz="0" w:space="0" w:color="auto"/>
            <w:bottom w:val="none" w:sz="0" w:space="0" w:color="auto"/>
            <w:right w:val="none" w:sz="0" w:space="0" w:color="auto"/>
          </w:divBdr>
        </w:div>
        <w:div w:id="836044342">
          <w:marLeft w:val="0"/>
          <w:marRight w:val="0"/>
          <w:marTop w:val="0"/>
          <w:marBottom w:val="0"/>
          <w:divBdr>
            <w:top w:val="none" w:sz="0" w:space="0" w:color="auto"/>
            <w:left w:val="none" w:sz="0" w:space="0" w:color="auto"/>
            <w:bottom w:val="none" w:sz="0" w:space="0" w:color="auto"/>
            <w:right w:val="none" w:sz="0" w:space="0" w:color="auto"/>
          </w:divBdr>
        </w:div>
        <w:div w:id="1547596558">
          <w:marLeft w:val="0"/>
          <w:marRight w:val="0"/>
          <w:marTop w:val="0"/>
          <w:marBottom w:val="0"/>
          <w:divBdr>
            <w:top w:val="none" w:sz="0" w:space="0" w:color="auto"/>
            <w:left w:val="none" w:sz="0" w:space="0" w:color="auto"/>
            <w:bottom w:val="none" w:sz="0" w:space="0" w:color="auto"/>
            <w:right w:val="none" w:sz="0" w:space="0" w:color="auto"/>
          </w:divBdr>
        </w:div>
        <w:div w:id="101340862">
          <w:marLeft w:val="0"/>
          <w:marRight w:val="0"/>
          <w:marTop w:val="0"/>
          <w:marBottom w:val="0"/>
          <w:divBdr>
            <w:top w:val="none" w:sz="0" w:space="0" w:color="auto"/>
            <w:left w:val="none" w:sz="0" w:space="0" w:color="auto"/>
            <w:bottom w:val="none" w:sz="0" w:space="0" w:color="auto"/>
            <w:right w:val="none" w:sz="0" w:space="0" w:color="auto"/>
          </w:divBdr>
        </w:div>
        <w:div w:id="1442841202">
          <w:marLeft w:val="0"/>
          <w:marRight w:val="0"/>
          <w:marTop w:val="0"/>
          <w:marBottom w:val="0"/>
          <w:divBdr>
            <w:top w:val="none" w:sz="0" w:space="0" w:color="auto"/>
            <w:left w:val="none" w:sz="0" w:space="0" w:color="auto"/>
            <w:bottom w:val="none" w:sz="0" w:space="0" w:color="auto"/>
            <w:right w:val="none" w:sz="0" w:space="0" w:color="auto"/>
          </w:divBdr>
        </w:div>
        <w:div w:id="1303653257">
          <w:marLeft w:val="0"/>
          <w:marRight w:val="0"/>
          <w:marTop w:val="0"/>
          <w:marBottom w:val="0"/>
          <w:divBdr>
            <w:top w:val="none" w:sz="0" w:space="0" w:color="auto"/>
            <w:left w:val="none" w:sz="0" w:space="0" w:color="auto"/>
            <w:bottom w:val="none" w:sz="0" w:space="0" w:color="auto"/>
            <w:right w:val="none" w:sz="0" w:space="0" w:color="auto"/>
          </w:divBdr>
        </w:div>
        <w:div w:id="870923533">
          <w:marLeft w:val="0"/>
          <w:marRight w:val="0"/>
          <w:marTop w:val="0"/>
          <w:marBottom w:val="0"/>
          <w:divBdr>
            <w:top w:val="none" w:sz="0" w:space="0" w:color="auto"/>
            <w:left w:val="none" w:sz="0" w:space="0" w:color="auto"/>
            <w:bottom w:val="none" w:sz="0" w:space="0" w:color="auto"/>
            <w:right w:val="none" w:sz="0" w:space="0" w:color="auto"/>
          </w:divBdr>
        </w:div>
        <w:div w:id="891035680">
          <w:marLeft w:val="0"/>
          <w:marRight w:val="0"/>
          <w:marTop w:val="0"/>
          <w:marBottom w:val="0"/>
          <w:divBdr>
            <w:top w:val="none" w:sz="0" w:space="0" w:color="auto"/>
            <w:left w:val="none" w:sz="0" w:space="0" w:color="auto"/>
            <w:bottom w:val="none" w:sz="0" w:space="0" w:color="auto"/>
            <w:right w:val="none" w:sz="0" w:space="0" w:color="auto"/>
          </w:divBdr>
        </w:div>
        <w:div w:id="164369199">
          <w:marLeft w:val="0"/>
          <w:marRight w:val="0"/>
          <w:marTop w:val="0"/>
          <w:marBottom w:val="0"/>
          <w:divBdr>
            <w:top w:val="none" w:sz="0" w:space="0" w:color="auto"/>
            <w:left w:val="none" w:sz="0" w:space="0" w:color="auto"/>
            <w:bottom w:val="none" w:sz="0" w:space="0" w:color="auto"/>
            <w:right w:val="none" w:sz="0" w:space="0" w:color="auto"/>
          </w:divBdr>
        </w:div>
        <w:div w:id="95909264">
          <w:marLeft w:val="0"/>
          <w:marRight w:val="0"/>
          <w:marTop w:val="0"/>
          <w:marBottom w:val="0"/>
          <w:divBdr>
            <w:top w:val="none" w:sz="0" w:space="0" w:color="auto"/>
            <w:left w:val="none" w:sz="0" w:space="0" w:color="auto"/>
            <w:bottom w:val="none" w:sz="0" w:space="0" w:color="auto"/>
            <w:right w:val="none" w:sz="0" w:space="0" w:color="auto"/>
          </w:divBdr>
        </w:div>
        <w:div w:id="824129474">
          <w:marLeft w:val="0"/>
          <w:marRight w:val="0"/>
          <w:marTop w:val="0"/>
          <w:marBottom w:val="0"/>
          <w:divBdr>
            <w:top w:val="none" w:sz="0" w:space="0" w:color="auto"/>
            <w:left w:val="none" w:sz="0" w:space="0" w:color="auto"/>
            <w:bottom w:val="none" w:sz="0" w:space="0" w:color="auto"/>
            <w:right w:val="none" w:sz="0" w:space="0" w:color="auto"/>
          </w:divBdr>
        </w:div>
        <w:div w:id="751002457">
          <w:marLeft w:val="0"/>
          <w:marRight w:val="0"/>
          <w:marTop w:val="0"/>
          <w:marBottom w:val="0"/>
          <w:divBdr>
            <w:top w:val="none" w:sz="0" w:space="0" w:color="auto"/>
            <w:left w:val="none" w:sz="0" w:space="0" w:color="auto"/>
            <w:bottom w:val="none" w:sz="0" w:space="0" w:color="auto"/>
            <w:right w:val="none" w:sz="0" w:space="0" w:color="auto"/>
          </w:divBdr>
        </w:div>
        <w:div w:id="1837114306">
          <w:marLeft w:val="0"/>
          <w:marRight w:val="0"/>
          <w:marTop w:val="0"/>
          <w:marBottom w:val="0"/>
          <w:divBdr>
            <w:top w:val="none" w:sz="0" w:space="0" w:color="auto"/>
            <w:left w:val="none" w:sz="0" w:space="0" w:color="auto"/>
            <w:bottom w:val="none" w:sz="0" w:space="0" w:color="auto"/>
            <w:right w:val="none" w:sz="0" w:space="0" w:color="auto"/>
          </w:divBdr>
        </w:div>
        <w:div w:id="1525825813">
          <w:marLeft w:val="0"/>
          <w:marRight w:val="0"/>
          <w:marTop w:val="0"/>
          <w:marBottom w:val="0"/>
          <w:divBdr>
            <w:top w:val="none" w:sz="0" w:space="0" w:color="auto"/>
            <w:left w:val="none" w:sz="0" w:space="0" w:color="auto"/>
            <w:bottom w:val="none" w:sz="0" w:space="0" w:color="auto"/>
            <w:right w:val="none" w:sz="0" w:space="0" w:color="auto"/>
          </w:divBdr>
        </w:div>
        <w:div w:id="1613200414">
          <w:marLeft w:val="0"/>
          <w:marRight w:val="0"/>
          <w:marTop w:val="0"/>
          <w:marBottom w:val="0"/>
          <w:divBdr>
            <w:top w:val="none" w:sz="0" w:space="0" w:color="auto"/>
            <w:left w:val="none" w:sz="0" w:space="0" w:color="auto"/>
            <w:bottom w:val="none" w:sz="0" w:space="0" w:color="auto"/>
            <w:right w:val="none" w:sz="0" w:space="0" w:color="auto"/>
          </w:divBdr>
        </w:div>
        <w:div w:id="1098527572">
          <w:marLeft w:val="0"/>
          <w:marRight w:val="0"/>
          <w:marTop w:val="0"/>
          <w:marBottom w:val="0"/>
          <w:divBdr>
            <w:top w:val="none" w:sz="0" w:space="0" w:color="auto"/>
            <w:left w:val="none" w:sz="0" w:space="0" w:color="auto"/>
            <w:bottom w:val="none" w:sz="0" w:space="0" w:color="auto"/>
            <w:right w:val="none" w:sz="0" w:space="0" w:color="auto"/>
          </w:divBdr>
        </w:div>
        <w:div w:id="615406373">
          <w:marLeft w:val="0"/>
          <w:marRight w:val="0"/>
          <w:marTop w:val="0"/>
          <w:marBottom w:val="0"/>
          <w:divBdr>
            <w:top w:val="none" w:sz="0" w:space="0" w:color="auto"/>
            <w:left w:val="none" w:sz="0" w:space="0" w:color="auto"/>
            <w:bottom w:val="none" w:sz="0" w:space="0" w:color="auto"/>
            <w:right w:val="none" w:sz="0" w:space="0" w:color="auto"/>
          </w:divBdr>
        </w:div>
        <w:div w:id="839851642">
          <w:marLeft w:val="0"/>
          <w:marRight w:val="0"/>
          <w:marTop w:val="0"/>
          <w:marBottom w:val="0"/>
          <w:divBdr>
            <w:top w:val="none" w:sz="0" w:space="0" w:color="auto"/>
            <w:left w:val="none" w:sz="0" w:space="0" w:color="auto"/>
            <w:bottom w:val="none" w:sz="0" w:space="0" w:color="auto"/>
            <w:right w:val="none" w:sz="0" w:space="0" w:color="auto"/>
          </w:divBdr>
        </w:div>
        <w:div w:id="1050114723">
          <w:marLeft w:val="0"/>
          <w:marRight w:val="0"/>
          <w:marTop w:val="0"/>
          <w:marBottom w:val="0"/>
          <w:divBdr>
            <w:top w:val="none" w:sz="0" w:space="0" w:color="auto"/>
            <w:left w:val="none" w:sz="0" w:space="0" w:color="auto"/>
            <w:bottom w:val="none" w:sz="0" w:space="0" w:color="auto"/>
            <w:right w:val="none" w:sz="0" w:space="0" w:color="auto"/>
          </w:divBdr>
        </w:div>
        <w:div w:id="1953592152">
          <w:marLeft w:val="0"/>
          <w:marRight w:val="0"/>
          <w:marTop w:val="0"/>
          <w:marBottom w:val="0"/>
          <w:divBdr>
            <w:top w:val="none" w:sz="0" w:space="0" w:color="auto"/>
            <w:left w:val="none" w:sz="0" w:space="0" w:color="auto"/>
            <w:bottom w:val="none" w:sz="0" w:space="0" w:color="auto"/>
            <w:right w:val="none" w:sz="0" w:space="0" w:color="auto"/>
          </w:divBdr>
        </w:div>
        <w:div w:id="449398761">
          <w:marLeft w:val="0"/>
          <w:marRight w:val="0"/>
          <w:marTop w:val="0"/>
          <w:marBottom w:val="0"/>
          <w:divBdr>
            <w:top w:val="none" w:sz="0" w:space="0" w:color="auto"/>
            <w:left w:val="none" w:sz="0" w:space="0" w:color="auto"/>
            <w:bottom w:val="none" w:sz="0" w:space="0" w:color="auto"/>
            <w:right w:val="none" w:sz="0" w:space="0" w:color="auto"/>
          </w:divBdr>
        </w:div>
        <w:div w:id="1499929349">
          <w:marLeft w:val="0"/>
          <w:marRight w:val="0"/>
          <w:marTop w:val="0"/>
          <w:marBottom w:val="0"/>
          <w:divBdr>
            <w:top w:val="none" w:sz="0" w:space="0" w:color="auto"/>
            <w:left w:val="none" w:sz="0" w:space="0" w:color="auto"/>
            <w:bottom w:val="none" w:sz="0" w:space="0" w:color="auto"/>
            <w:right w:val="none" w:sz="0" w:space="0" w:color="auto"/>
          </w:divBdr>
        </w:div>
        <w:div w:id="583413680">
          <w:marLeft w:val="0"/>
          <w:marRight w:val="0"/>
          <w:marTop w:val="0"/>
          <w:marBottom w:val="0"/>
          <w:divBdr>
            <w:top w:val="none" w:sz="0" w:space="0" w:color="auto"/>
            <w:left w:val="none" w:sz="0" w:space="0" w:color="auto"/>
            <w:bottom w:val="none" w:sz="0" w:space="0" w:color="auto"/>
            <w:right w:val="none" w:sz="0" w:space="0" w:color="auto"/>
          </w:divBdr>
        </w:div>
        <w:div w:id="385033075">
          <w:marLeft w:val="0"/>
          <w:marRight w:val="0"/>
          <w:marTop w:val="0"/>
          <w:marBottom w:val="0"/>
          <w:divBdr>
            <w:top w:val="none" w:sz="0" w:space="0" w:color="auto"/>
            <w:left w:val="none" w:sz="0" w:space="0" w:color="auto"/>
            <w:bottom w:val="none" w:sz="0" w:space="0" w:color="auto"/>
            <w:right w:val="none" w:sz="0" w:space="0" w:color="auto"/>
          </w:divBdr>
        </w:div>
        <w:div w:id="1967200098">
          <w:marLeft w:val="0"/>
          <w:marRight w:val="0"/>
          <w:marTop w:val="0"/>
          <w:marBottom w:val="0"/>
          <w:divBdr>
            <w:top w:val="none" w:sz="0" w:space="0" w:color="auto"/>
            <w:left w:val="none" w:sz="0" w:space="0" w:color="auto"/>
            <w:bottom w:val="none" w:sz="0" w:space="0" w:color="auto"/>
            <w:right w:val="none" w:sz="0" w:space="0" w:color="auto"/>
          </w:divBdr>
        </w:div>
      </w:divsChild>
    </w:div>
    <w:div w:id="284239725">
      <w:bodyDiv w:val="1"/>
      <w:marLeft w:val="0"/>
      <w:marRight w:val="0"/>
      <w:marTop w:val="0"/>
      <w:marBottom w:val="0"/>
      <w:divBdr>
        <w:top w:val="none" w:sz="0" w:space="0" w:color="auto"/>
        <w:left w:val="none" w:sz="0" w:space="0" w:color="auto"/>
        <w:bottom w:val="none" w:sz="0" w:space="0" w:color="auto"/>
        <w:right w:val="none" w:sz="0" w:space="0" w:color="auto"/>
      </w:divBdr>
    </w:div>
    <w:div w:id="337077579">
      <w:bodyDiv w:val="1"/>
      <w:marLeft w:val="0"/>
      <w:marRight w:val="0"/>
      <w:marTop w:val="0"/>
      <w:marBottom w:val="0"/>
      <w:divBdr>
        <w:top w:val="none" w:sz="0" w:space="0" w:color="auto"/>
        <w:left w:val="none" w:sz="0" w:space="0" w:color="auto"/>
        <w:bottom w:val="none" w:sz="0" w:space="0" w:color="auto"/>
        <w:right w:val="none" w:sz="0" w:space="0" w:color="auto"/>
      </w:divBdr>
    </w:div>
    <w:div w:id="339700960">
      <w:bodyDiv w:val="1"/>
      <w:marLeft w:val="0"/>
      <w:marRight w:val="0"/>
      <w:marTop w:val="0"/>
      <w:marBottom w:val="0"/>
      <w:divBdr>
        <w:top w:val="none" w:sz="0" w:space="0" w:color="auto"/>
        <w:left w:val="none" w:sz="0" w:space="0" w:color="auto"/>
        <w:bottom w:val="none" w:sz="0" w:space="0" w:color="auto"/>
        <w:right w:val="none" w:sz="0" w:space="0" w:color="auto"/>
      </w:divBdr>
    </w:div>
    <w:div w:id="351886142">
      <w:bodyDiv w:val="1"/>
      <w:marLeft w:val="0"/>
      <w:marRight w:val="0"/>
      <w:marTop w:val="0"/>
      <w:marBottom w:val="0"/>
      <w:divBdr>
        <w:top w:val="none" w:sz="0" w:space="0" w:color="auto"/>
        <w:left w:val="none" w:sz="0" w:space="0" w:color="auto"/>
        <w:bottom w:val="none" w:sz="0" w:space="0" w:color="auto"/>
        <w:right w:val="none" w:sz="0" w:space="0" w:color="auto"/>
      </w:divBdr>
    </w:div>
    <w:div w:id="355272943">
      <w:bodyDiv w:val="1"/>
      <w:marLeft w:val="0"/>
      <w:marRight w:val="0"/>
      <w:marTop w:val="0"/>
      <w:marBottom w:val="0"/>
      <w:divBdr>
        <w:top w:val="none" w:sz="0" w:space="0" w:color="auto"/>
        <w:left w:val="none" w:sz="0" w:space="0" w:color="auto"/>
        <w:bottom w:val="none" w:sz="0" w:space="0" w:color="auto"/>
        <w:right w:val="none" w:sz="0" w:space="0" w:color="auto"/>
      </w:divBdr>
    </w:div>
    <w:div w:id="371273299">
      <w:bodyDiv w:val="1"/>
      <w:marLeft w:val="0"/>
      <w:marRight w:val="0"/>
      <w:marTop w:val="0"/>
      <w:marBottom w:val="0"/>
      <w:divBdr>
        <w:top w:val="none" w:sz="0" w:space="0" w:color="auto"/>
        <w:left w:val="none" w:sz="0" w:space="0" w:color="auto"/>
        <w:bottom w:val="none" w:sz="0" w:space="0" w:color="auto"/>
        <w:right w:val="none" w:sz="0" w:space="0" w:color="auto"/>
      </w:divBdr>
    </w:div>
    <w:div w:id="407926852">
      <w:bodyDiv w:val="1"/>
      <w:marLeft w:val="0"/>
      <w:marRight w:val="0"/>
      <w:marTop w:val="0"/>
      <w:marBottom w:val="0"/>
      <w:divBdr>
        <w:top w:val="none" w:sz="0" w:space="0" w:color="auto"/>
        <w:left w:val="none" w:sz="0" w:space="0" w:color="auto"/>
        <w:bottom w:val="none" w:sz="0" w:space="0" w:color="auto"/>
        <w:right w:val="none" w:sz="0" w:space="0" w:color="auto"/>
      </w:divBdr>
    </w:div>
    <w:div w:id="428545195">
      <w:bodyDiv w:val="1"/>
      <w:marLeft w:val="0"/>
      <w:marRight w:val="0"/>
      <w:marTop w:val="0"/>
      <w:marBottom w:val="0"/>
      <w:divBdr>
        <w:top w:val="none" w:sz="0" w:space="0" w:color="auto"/>
        <w:left w:val="none" w:sz="0" w:space="0" w:color="auto"/>
        <w:bottom w:val="none" w:sz="0" w:space="0" w:color="auto"/>
        <w:right w:val="none" w:sz="0" w:space="0" w:color="auto"/>
      </w:divBdr>
    </w:div>
    <w:div w:id="507213495">
      <w:bodyDiv w:val="1"/>
      <w:marLeft w:val="0"/>
      <w:marRight w:val="0"/>
      <w:marTop w:val="0"/>
      <w:marBottom w:val="0"/>
      <w:divBdr>
        <w:top w:val="none" w:sz="0" w:space="0" w:color="auto"/>
        <w:left w:val="none" w:sz="0" w:space="0" w:color="auto"/>
        <w:bottom w:val="none" w:sz="0" w:space="0" w:color="auto"/>
        <w:right w:val="none" w:sz="0" w:space="0" w:color="auto"/>
      </w:divBdr>
    </w:div>
    <w:div w:id="545530535">
      <w:bodyDiv w:val="1"/>
      <w:marLeft w:val="0"/>
      <w:marRight w:val="0"/>
      <w:marTop w:val="0"/>
      <w:marBottom w:val="0"/>
      <w:divBdr>
        <w:top w:val="none" w:sz="0" w:space="0" w:color="auto"/>
        <w:left w:val="none" w:sz="0" w:space="0" w:color="auto"/>
        <w:bottom w:val="none" w:sz="0" w:space="0" w:color="auto"/>
        <w:right w:val="none" w:sz="0" w:space="0" w:color="auto"/>
      </w:divBdr>
      <w:divsChild>
        <w:div w:id="1144011538">
          <w:marLeft w:val="0"/>
          <w:marRight w:val="0"/>
          <w:marTop w:val="0"/>
          <w:marBottom w:val="0"/>
          <w:divBdr>
            <w:top w:val="none" w:sz="0" w:space="0" w:color="auto"/>
            <w:left w:val="none" w:sz="0" w:space="0" w:color="auto"/>
            <w:bottom w:val="none" w:sz="0" w:space="0" w:color="auto"/>
            <w:right w:val="none" w:sz="0" w:space="0" w:color="auto"/>
          </w:divBdr>
          <w:divsChild>
            <w:div w:id="761298621">
              <w:marLeft w:val="0"/>
              <w:marRight w:val="0"/>
              <w:marTop w:val="0"/>
              <w:marBottom w:val="0"/>
              <w:divBdr>
                <w:top w:val="none" w:sz="0" w:space="0" w:color="auto"/>
                <w:left w:val="none" w:sz="0" w:space="0" w:color="auto"/>
                <w:bottom w:val="none" w:sz="0" w:space="0" w:color="auto"/>
                <w:right w:val="none" w:sz="0" w:space="0" w:color="auto"/>
              </w:divBdr>
            </w:div>
          </w:divsChild>
        </w:div>
        <w:div w:id="1596938047">
          <w:marLeft w:val="0"/>
          <w:marRight w:val="0"/>
          <w:marTop w:val="0"/>
          <w:marBottom w:val="0"/>
          <w:divBdr>
            <w:top w:val="none" w:sz="0" w:space="0" w:color="auto"/>
            <w:left w:val="none" w:sz="0" w:space="0" w:color="auto"/>
            <w:bottom w:val="none" w:sz="0" w:space="0" w:color="auto"/>
            <w:right w:val="none" w:sz="0" w:space="0" w:color="auto"/>
          </w:divBdr>
          <w:divsChild>
            <w:div w:id="1244678971">
              <w:marLeft w:val="0"/>
              <w:marRight w:val="0"/>
              <w:marTop w:val="0"/>
              <w:marBottom w:val="0"/>
              <w:divBdr>
                <w:top w:val="none" w:sz="0" w:space="0" w:color="auto"/>
                <w:left w:val="none" w:sz="0" w:space="0" w:color="auto"/>
                <w:bottom w:val="none" w:sz="0" w:space="0" w:color="auto"/>
                <w:right w:val="none" w:sz="0" w:space="0" w:color="auto"/>
              </w:divBdr>
            </w:div>
            <w:div w:id="9943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35532">
      <w:bodyDiv w:val="1"/>
      <w:marLeft w:val="0"/>
      <w:marRight w:val="0"/>
      <w:marTop w:val="0"/>
      <w:marBottom w:val="0"/>
      <w:divBdr>
        <w:top w:val="none" w:sz="0" w:space="0" w:color="auto"/>
        <w:left w:val="none" w:sz="0" w:space="0" w:color="auto"/>
        <w:bottom w:val="none" w:sz="0" w:space="0" w:color="auto"/>
        <w:right w:val="none" w:sz="0" w:space="0" w:color="auto"/>
      </w:divBdr>
    </w:div>
    <w:div w:id="583733329">
      <w:bodyDiv w:val="1"/>
      <w:marLeft w:val="0"/>
      <w:marRight w:val="0"/>
      <w:marTop w:val="0"/>
      <w:marBottom w:val="0"/>
      <w:divBdr>
        <w:top w:val="none" w:sz="0" w:space="0" w:color="auto"/>
        <w:left w:val="none" w:sz="0" w:space="0" w:color="auto"/>
        <w:bottom w:val="none" w:sz="0" w:space="0" w:color="auto"/>
        <w:right w:val="none" w:sz="0" w:space="0" w:color="auto"/>
      </w:divBdr>
    </w:div>
    <w:div w:id="611211339">
      <w:bodyDiv w:val="1"/>
      <w:marLeft w:val="0"/>
      <w:marRight w:val="0"/>
      <w:marTop w:val="0"/>
      <w:marBottom w:val="0"/>
      <w:divBdr>
        <w:top w:val="none" w:sz="0" w:space="0" w:color="auto"/>
        <w:left w:val="none" w:sz="0" w:space="0" w:color="auto"/>
        <w:bottom w:val="none" w:sz="0" w:space="0" w:color="auto"/>
        <w:right w:val="none" w:sz="0" w:space="0" w:color="auto"/>
      </w:divBdr>
      <w:divsChild>
        <w:div w:id="548881993">
          <w:marLeft w:val="0"/>
          <w:marRight w:val="0"/>
          <w:marTop w:val="0"/>
          <w:marBottom w:val="0"/>
          <w:divBdr>
            <w:top w:val="none" w:sz="0" w:space="0" w:color="auto"/>
            <w:left w:val="none" w:sz="0" w:space="0" w:color="auto"/>
            <w:bottom w:val="none" w:sz="0" w:space="0" w:color="auto"/>
            <w:right w:val="none" w:sz="0" w:space="0" w:color="auto"/>
          </w:divBdr>
        </w:div>
        <w:div w:id="176039703">
          <w:marLeft w:val="0"/>
          <w:marRight w:val="0"/>
          <w:marTop w:val="0"/>
          <w:marBottom w:val="0"/>
          <w:divBdr>
            <w:top w:val="none" w:sz="0" w:space="0" w:color="auto"/>
            <w:left w:val="none" w:sz="0" w:space="0" w:color="auto"/>
            <w:bottom w:val="none" w:sz="0" w:space="0" w:color="auto"/>
            <w:right w:val="none" w:sz="0" w:space="0" w:color="auto"/>
          </w:divBdr>
        </w:div>
      </w:divsChild>
    </w:div>
    <w:div w:id="639462581">
      <w:bodyDiv w:val="1"/>
      <w:marLeft w:val="0"/>
      <w:marRight w:val="0"/>
      <w:marTop w:val="0"/>
      <w:marBottom w:val="0"/>
      <w:divBdr>
        <w:top w:val="none" w:sz="0" w:space="0" w:color="auto"/>
        <w:left w:val="none" w:sz="0" w:space="0" w:color="auto"/>
        <w:bottom w:val="none" w:sz="0" w:space="0" w:color="auto"/>
        <w:right w:val="none" w:sz="0" w:space="0" w:color="auto"/>
      </w:divBdr>
    </w:div>
    <w:div w:id="667562461">
      <w:bodyDiv w:val="1"/>
      <w:marLeft w:val="0"/>
      <w:marRight w:val="0"/>
      <w:marTop w:val="0"/>
      <w:marBottom w:val="0"/>
      <w:divBdr>
        <w:top w:val="none" w:sz="0" w:space="0" w:color="auto"/>
        <w:left w:val="none" w:sz="0" w:space="0" w:color="auto"/>
        <w:bottom w:val="none" w:sz="0" w:space="0" w:color="auto"/>
        <w:right w:val="none" w:sz="0" w:space="0" w:color="auto"/>
      </w:divBdr>
    </w:div>
    <w:div w:id="679938989">
      <w:bodyDiv w:val="1"/>
      <w:marLeft w:val="0"/>
      <w:marRight w:val="0"/>
      <w:marTop w:val="0"/>
      <w:marBottom w:val="0"/>
      <w:divBdr>
        <w:top w:val="none" w:sz="0" w:space="0" w:color="auto"/>
        <w:left w:val="none" w:sz="0" w:space="0" w:color="auto"/>
        <w:bottom w:val="none" w:sz="0" w:space="0" w:color="auto"/>
        <w:right w:val="none" w:sz="0" w:space="0" w:color="auto"/>
      </w:divBdr>
    </w:div>
    <w:div w:id="695303698">
      <w:bodyDiv w:val="1"/>
      <w:marLeft w:val="0"/>
      <w:marRight w:val="0"/>
      <w:marTop w:val="0"/>
      <w:marBottom w:val="0"/>
      <w:divBdr>
        <w:top w:val="none" w:sz="0" w:space="0" w:color="auto"/>
        <w:left w:val="none" w:sz="0" w:space="0" w:color="auto"/>
        <w:bottom w:val="none" w:sz="0" w:space="0" w:color="auto"/>
        <w:right w:val="none" w:sz="0" w:space="0" w:color="auto"/>
      </w:divBdr>
    </w:div>
    <w:div w:id="698825005">
      <w:bodyDiv w:val="1"/>
      <w:marLeft w:val="0"/>
      <w:marRight w:val="0"/>
      <w:marTop w:val="0"/>
      <w:marBottom w:val="0"/>
      <w:divBdr>
        <w:top w:val="none" w:sz="0" w:space="0" w:color="auto"/>
        <w:left w:val="none" w:sz="0" w:space="0" w:color="auto"/>
        <w:bottom w:val="none" w:sz="0" w:space="0" w:color="auto"/>
        <w:right w:val="none" w:sz="0" w:space="0" w:color="auto"/>
      </w:divBdr>
    </w:div>
    <w:div w:id="738476403">
      <w:bodyDiv w:val="1"/>
      <w:marLeft w:val="0"/>
      <w:marRight w:val="0"/>
      <w:marTop w:val="0"/>
      <w:marBottom w:val="0"/>
      <w:divBdr>
        <w:top w:val="none" w:sz="0" w:space="0" w:color="auto"/>
        <w:left w:val="none" w:sz="0" w:space="0" w:color="auto"/>
        <w:bottom w:val="none" w:sz="0" w:space="0" w:color="auto"/>
        <w:right w:val="none" w:sz="0" w:space="0" w:color="auto"/>
      </w:divBdr>
    </w:div>
    <w:div w:id="756023307">
      <w:bodyDiv w:val="1"/>
      <w:marLeft w:val="0"/>
      <w:marRight w:val="0"/>
      <w:marTop w:val="0"/>
      <w:marBottom w:val="0"/>
      <w:divBdr>
        <w:top w:val="none" w:sz="0" w:space="0" w:color="auto"/>
        <w:left w:val="none" w:sz="0" w:space="0" w:color="auto"/>
        <w:bottom w:val="none" w:sz="0" w:space="0" w:color="auto"/>
        <w:right w:val="none" w:sz="0" w:space="0" w:color="auto"/>
      </w:divBdr>
    </w:div>
    <w:div w:id="763183568">
      <w:bodyDiv w:val="1"/>
      <w:marLeft w:val="0"/>
      <w:marRight w:val="0"/>
      <w:marTop w:val="0"/>
      <w:marBottom w:val="0"/>
      <w:divBdr>
        <w:top w:val="none" w:sz="0" w:space="0" w:color="auto"/>
        <w:left w:val="none" w:sz="0" w:space="0" w:color="auto"/>
        <w:bottom w:val="none" w:sz="0" w:space="0" w:color="auto"/>
        <w:right w:val="none" w:sz="0" w:space="0" w:color="auto"/>
      </w:divBdr>
      <w:divsChild>
        <w:div w:id="2012877763">
          <w:marLeft w:val="0"/>
          <w:marRight w:val="0"/>
          <w:marTop w:val="0"/>
          <w:marBottom w:val="0"/>
          <w:divBdr>
            <w:top w:val="none" w:sz="0" w:space="0" w:color="auto"/>
            <w:left w:val="none" w:sz="0" w:space="0" w:color="auto"/>
            <w:bottom w:val="none" w:sz="0" w:space="0" w:color="auto"/>
            <w:right w:val="none" w:sz="0" w:space="0" w:color="auto"/>
          </w:divBdr>
          <w:divsChild>
            <w:div w:id="1985888344">
              <w:marLeft w:val="0"/>
              <w:marRight w:val="0"/>
              <w:marTop w:val="0"/>
              <w:marBottom w:val="0"/>
              <w:divBdr>
                <w:top w:val="none" w:sz="0" w:space="0" w:color="auto"/>
                <w:left w:val="none" w:sz="0" w:space="0" w:color="auto"/>
                <w:bottom w:val="none" w:sz="0" w:space="0" w:color="auto"/>
                <w:right w:val="none" w:sz="0" w:space="0" w:color="auto"/>
              </w:divBdr>
              <w:divsChild>
                <w:div w:id="1918783647">
                  <w:marLeft w:val="0"/>
                  <w:marRight w:val="0"/>
                  <w:marTop w:val="0"/>
                  <w:marBottom w:val="0"/>
                  <w:divBdr>
                    <w:top w:val="none" w:sz="0" w:space="0" w:color="auto"/>
                    <w:left w:val="none" w:sz="0" w:space="0" w:color="auto"/>
                    <w:bottom w:val="none" w:sz="0" w:space="0" w:color="auto"/>
                    <w:right w:val="none" w:sz="0" w:space="0" w:color="auto"/>
                  </w:divBdr>
                  <w:divsChild>
                    <w:div w:id="569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315195">
      <w:bodyDiv w:val="1"/>
      <w:marLeft w:val="0"/>
      <w:marRight w:val="0"/>
      <w:marTop w:val="0"/>
      <w:marBottom w:val="0"/>
      <w:divBdr>
        <w:top w:val="none" w:sz="0" w:space="0" w:color="auto"/>
        <w:left w:val="none" w:sz="0" w:space="0" w:color="auto"/>
        <w:bottom w:val="none" w:sz="0" w:space="0" w:color="auto"/>
        <w:right w:val="none" w:sz="0" w:space="0" w:color="auto"/>
      </w:divBdr>
    </w:div>
    <w:div w:id="864829519">
      <w:bodyDiv w:val="1"/>
      <w:marLeft w:val="0"/>
      <w:marRight w:val="0"/>
      <w:marTop w:val="0"/>
      <w:marBottom w:val="0"/>
      <w:divBdr>
        <w:top w:val="none" w:sz="0" w:space="0" w:color="auto"/>
        <w:left w:val="none" w:sz="0" w:space="0" w:color="auto"/>
        <w:bottom w:val="none" w:sz="0" w:space="0" w:color="auto"/>
        <w:right w:val="none" w:sz="0" w:space="0" w:color="auto"/>
      </w:divBdr>
    </w:div>
    <w:div w:id="867137293">
      <w:bodyDiv w:val="1"/>
      <w:marLeft w:val="0"/>
      <w:marRight w:val="0"/>
      <w:marTop w:val="0"/>
      <w:marBottom w:val="0"/>
      <w:divBdr>
        <w:top w:val="none" w:sz="0" w:space="0" w:color="auto"/>
        <w:left w:val="none" w:sz="0" w:space="0" w:color="auto"/>
        <w:bottom w:val="none" w:sz="0" w:space="0" w:color="auto"/>
        <w:right w:val="none" w:sz="0" w:space="0" w:color="auto"/>
      </w:divBdr>
      <w:divsChild>
        <w:div w:id="1332565021">
          <w:marLeft w:val="0"/>
          <w:marRight w:val="0"/>
          <w:marTop w:val="0"/>
          <w:marBottom w:val="0"/>
          <w:divBdr>
            <w:top w:val="none" w:sz="0" w:space="0" w:color="auto"/>
            <w:left w:val="none" w:sz="0" w:space="0" w:color="auto"/>
            <w:bottom w:val="none" w:sz="0" w:space="0" w:color="auto"/>
            <w:right w:val="none" w:sz="0" w:space="0" w:color="auto"/>
          </w:divBdr>
        </w:div>
        <w:div w:id="147794768">
          <w:marLeft w:val="0"/>
          <w:marRight w:val="0"/>
          <w:marTop w:val="0"/>
          <w:marBottom w:val="0"/>
          <w:divBdr>
            <w:top w:val="none" w:sz="0" w:space="0" w:color="auto"/>
            <w:left w:val="none" w:sz="0" w:space="0" w:color="auto"/>
            <w:bottom w:val="none" w:sz="0" w:space="0" w:color="auto"/>
            <w:right w:val="none" w:sz="0" w:space="0" w:color="auto"/>
          </w:divBdr>
        </w:div>
        <w:div w:id="1083602987">
          <w:marLeft w:val="0"/>
          <w:marRight w:val="0"/>
          <w:marTop w:val="0"/>
          <w:marBottom w:val="0"/>
          <w:divBdr>
            <w:top w:val="none" w:sz="0" w:space="0" w:color="auto"/>
            <w:left w:val="none" w:sz="0" w:space="0" w:color="auto"/>
            <w:bottom w:val="none" w:sz="0" w:space="0" w:color="auto"/>
            <w:right w:val="none" w:sz="0" w:space="0" w:color="auto"/>
          </w:divBdr>
        </w:div>
      </w:divsChild>
    </w:div>
    <w:div w:id="872234113">
      <w:bodyDiv w:val="1"/>
      <w:marLeft w:val="0"/>
      <w:marRight w:val="0"/>
      <w:marTop w:val="0"/>
      <w:marBottom w:val="0"/>
      <w:divBdr>
        <w:top w:val="none" w:sz="0" w:space="0" w:color="auto"/>
        <w:left w:val="none" w:sz="0" w:space="0" w:color="auto"/>
        <w:bottom w:val="none" w:sz="0" w:space="0" w:color="auto"/>
        <w:right w:val="none" w:sz="0" w:space="0" w:color="auto"/>
      </w:divBdr>
      <w:divsChild>
        <w:div w:id="1194611472">
          <w:marLeft w:val="0"/>
          <w:marRight w:val="0"/>
          <w:marTop w:val="0"/>
          <w:marBottom w:val="0"/>
          <w:divBdr>
            <w:top w:val="none" w:sz="0" w:space="0" w:color="auto"/>
            <w:left w:val="none" w:sz="0" w:space="0" w:color="auto"/>
            <w:bottom w:val="none" w:sz="0" w:space="0" w:color="auto"/>
            <w:right w:val="none" w:sz="0" w:space="0" w:color="auto"/>
          </w:divBdr>
        </w:div>
        <w:div w:id="768350815">
          <w:marLeft w:val="0"/>
          <w:marRight w:val="0"/>
          <w:marTop w:val="0"/>
          <w:marBottom w:val="0"/>
          <w:divBdr>
            <w:top w:val="none" w:sz="0" w:space="0" w:color="auto"/>
            <w:left w:val="none" w:sz="0" w:space="0" w:color="auto"/>
            <w:bottom w:val="none" w:sz="0" w:space="0" w:color="auto"/>
            <w:right w:val="none" w:sz="0" w:space="0" w:color="auto"/>
          </w:divBdr>
        </w:div>
        <w:div w:id="778335514">
          <w:marLeft w:val="0"/>
          <w:marRight w:val="0"/>
          <w:marTop w:val="0"/>
          <w:marBottom w:val="0"/>
          <w:divBdr>
            <w:top w:val="none" w:sz="0" w:space="0" w:color="auto"/>
            <w:left w:val="none" w:sz="0" w:space="0" w:color="auto"/>
            <w:bottom w:val="none" w:sz="0" w:space="0" w:color="auto"/>
            <w:right w:val="none" w:sz="0" w:space="0" w:color="auto"/>
          </w:divBdr>
        </w:div>
        <w:div w:id="8485358">
          <w:marLeft w:val="0"/>
          <w:marRight w:val="0"/>
          <w:marTop w:val="0"/>
          <w:marBottom w:val="0"/>
          <w:divBdr>
            <w:top w:val="none" w:sz="0" w:space="0" w:color="auto"/>
            <w:left w:val="none" w:sz="0" w:space="0" w:color="auto"/>
            <w:bottom w:val="none" w:sz="0" w:space="0" w:color="auto"/>
            <w:right w:val="none" w:sz="0" w:space="0" w:color="auto"/>
          </w:divBdr>
        </w:div>
        <w:div w:id="1264805319">
          <w:marLeft w:val="0"/>
          <w:marRight w:val="0"/>
          <w:marTop w:val="0"/>
          <w:marBottom w:val="0"/>
          <w:divBdr>
            <w:top w:val="none" w:sz="0" w:space="0" w:color="auto"/>
            <w:left w:val="none" w:sz="0" w:space="0" w:color="auto"/>
            <w:bottom w:val="none" w:sz="0" w:space="0" w:color="auto"/>
            <w:right w:val="none" w:sz="0" w:space="0" w:color="auto"/>
          </w:divBdr>
        </w:div>
      </w:divsChild>
    </w:div>
    <w:div w:id="907611536">
      <w:bodyDiv w:val="1"/>
      <w:marLeft w:val="0"/>
      <w:marRight w:val="0"/>
      <w:marTop w:val="0"/>
      <w:marBottom w:val="0"/>
      <w:divBdr>
        <w:top w:val="none" w:sz="0" w:space="0" w:color="auto"/>
        <w:left w:val="none" w:sz="0" w:space="0" w:color="auto"/>
        <w:bottom w:val="none" w:sz="0" w:space="0" w:color="auto"/>
        <w:right w:val="none" w:sz="0" w:space="0" w:color="auto"/>
      </w:divBdr>
    </w:div>
    <w:div w:id="1031145938">
      <w:bodyDiv w:val="1"/>
      <w:marLeft w:val="0"/>
      <w:marRight w:val="0"/>
      <w:marTop w:val="0"/>
      <w:marBottom w:val="0"/>
      <w:divBdr>
        <w:top w:val="none" w:sz="0" w:space="0" w:color="auto"/>
        <w:left w:val="none" w:sz="0" w:space="0" w:color="auto"/>
        <w:bottom w:val="none" w:sz="0" w:space="0" w:color="auto"/>
        <w:right w:val="none" w:sz="0" w:space="0" w:color="auto"/>
      </w:divBdr>
    </w:div>
    <w:div w:id="1046832725">
      <w:bodyDiv w:val="1"/>
      <w:marLeft w:val="0"/>
      <w:marRight w:val="0"/>
      <w:marTop w:val="0"/>
      <w:marBottom w:val="0"/>
      <w:divBdr>
        <w:top w:val="none" w:sz="0" w:space="0" w:color="auto"/>
        <w:left w:val="none" w:sz="0" w:space="0" w:color="auto"/>
        <w:bottom w:val="none" w:sz="0" w:space="0" w:color="auto"/>
        <w:right w:val="none" w:sz="0" w:space="0" w:color="auto"/>
      </w:divBdr>
    </w:div>
    <w:div w:id="1054431961">
      <w:bodyDiv w:val="1"/>
      <w:marLeft w:val="0"/>
      <w:marRight w:val="0"/>
      <w:marTop w:val="0"/>
      <w:marBottom w:val="0"/>
      <w:divBdr>
        <w:top w:val="none" w:sz="0" w:space="0" w:color="auto"/>
        <w:left w:val="none" w:sz="0" w:space="0" w:color="auto"/>
        <w:bottom w:val="none" w:sz="0" w:space="0" w:color="auto"/>
        <w:right w:val="none" w:sz="0" w:space="0" w:color="auto"/>
      </w:divBdr>
      <w:divsChild>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sChild>
    </w:div>
    <w:div w:id="1060666979">
      <w:bodyDiv w:val="1"/>
      <w:marLeft w:val="0"/>
      <w:marRight w:val="0"/>
      <w:marTop w:val="0"/>
      <w:marBottom w:val="0"/>
      <w:divBdr>
        <w:top w:val="none" w:sz="0" w:space="0" w:color="auto"/>
        <w:left w:val="none" w:sz="0" w:space="0" w:color="auto"/>
        <w:bottom w:val="none" w:sz="0" w:space="0" w:color="auto"/>
        <w:right w:val="none" w:sz="0" w:space="0" w:color="auto"/>
      </w:divBdr>
    </w:div>
    <w:div w:id="1111893809">
      <w:bodyDiv w:val="1"/>
      <w:marLeft w:val="0"/>
      <w:marRight w:val="0"/>
      <w:marTop w:val="0"/>
      <w:marBottom w:val="0"/>
      <w:divBdr>
        <w:top w:val="none" w:sz="0" w:space="0" w:color="auto"/>
        <w:left w:val="none" w:sz="0" w:space="0" w:color="auto"/>
        <w:bottom w:val="none" w:sz="0" w:space="0" w:color="auto"/>
        <w:right w:val="none" w:sz="0" w:space="0" w:color="auto"/>
      </w:divBdr>
    </w:div>
    <w:div w:id="1118990329">
      <w:bodyDiv w:val="1"/>
      <w:marLeft w:val="0"/>
      <w:marRight w:val="0"/>
      <w:marTop w:val="0"/>
      <w:marBottom w:val="0"/>
      <w:divBdr>
        <w:top w:val="none" w:sz="0" w:space="0" w:color="auto"/>
        <w:left w:val="none" w:sz="0" w:space="0" w:color="auto"/>
        <w:bottom w:val="none" w:sz="0" w:space="0" w:color="auto"/>
        <w:right w:val="none" w:sz="0" w:space="0" w:color="auto"/>
      </w:divBdr>
    </w:div>
    <w:div w:id="1152482029">
      <w:bodyDiv w:val="1"/>
      <w:marLeft w:val="0"/>
      <w:marRight w:val="0"/>
      <w:marTop w:val="0"/>
      <w:marBottom w:val="0"/>
      <w:divBdr>
        <w:top w:val="none" w:sz="0" w:space="0" w:color="auto"/>
        <w:left w:val="none" w:sz="0" w:space="0" w:color="auto"/>
        <w:bottom w:val="none" w:sz="0" w:space="0" w:color="auto"/>
        <w:right w:val="none" w:sz="0" w:space="0" w:color="auto"/>
      </w:divBdr>
    </w:div>
    <w:div w:id="1182432627">
      <w:bodyDiv w:val="1"/>
      <w:marLeft w:val="0"/>
      <w:marRight w:val="0"/>
      <w:marTop w:val="0"/>
      <w:marBottom w:val="0"/>
      <w:divBdr>
        <w:top w:val="none" w:sz="0" w:space="0" w:color="auto"/>
        <w:left w:val="none" w:sz="0" w:space="0" w:color="auto"/>
        <w:bottom w:val="none" w:sz="0" w:space="0" w:color="auto"/>
        <w:right w:val="none" w:sz="0" w:space="0" w:color="auto"/>
      </w:divBdr>
    </w:div>
    <w:div w:id="1206019090">
      <w:bodyDiv w:val="1"/>
      <w:marLeft w:val="0"/>
      <w:marRight w:val="0"/>
      <w:marTop w:val="0"/>
      <w:marBottom w:val="0"/>
      <w:divBdr>
        <w:top w:val="none" w:sz="0" w:space="0" w:color="auto"/>
        <w:left w:val="none" w:sz="0" w:space="0" w:color="auto"/>
        <w:bottom w:val="none" w:sz="0" w:space="0" w:color="auto"/>
        <w:right w:val="none" w:sz="0" w:space="0" w:color="auto"/>
      </w:divBdr>
    </w:div>
    <w:div w:id="1207571749">
      <w:bodyDiv w:val="1"/>
      <w:marLeft w:val="0"/>
      <w:marRight w:val="0"/>
      <w:marTop w:val="0"/>
      <w:marBottom w:val="0"/>
      <w:divBdr>
        <w:top w:val="none" w:sz="0" w:space="0" w:color="auto"/>
        <w:left w:val="none" w:sz="0" w:space="0" w:color="auto"/>
        <w:bottom w:val="none" w:sz="0" w:space="0" w:color="auto"/>
        <w:right w:val="none" w:sz="0" w:space="0" w:color="auto"/>
      </w:divBdr>
    </w:div>
    <w:div w:id="1299069198">
      <w:bodyDiv w:val="1"/>
      <w:marLeft w:val="0"/>
      <w:marRight w:val="0"/>
      <w:marTop w:val="0"/>
      <w:marBottom w:val="0"/>
      <w:divBdr>
        <w:top w:val="none" w:sz="0" w:space="0" w:color="auto"/>
        <w:left w:val="none" w:sz="0" w:space="0" w:color="auto"/>
        <w:bottom w:val="none" w:sz="0" w:space="0" w:color="auto"/>
        <w:right w:val="none" w:sz="0" w:space="0" w:color="auto"/>
      </w:divBdr>
    </w:div>
    <w:div w:id="1309549875">
      <w:bodyDiv w:val="1"/>
      <w:marLeft w:val="0"/>
      <w:marRight w:val="0"/>
      <w:marTop w:val="0"/>
      <w:marBottom w:val="0"/>
      <w:divBdr>
        <w:top w:val="none" w:sz="0" w:space="0" w:color="auto"/>
        <w:left w:val="none" w:sz="0" w:space="0" w:color="auto"/>
        <w:bottom w:val="none" w:sz="0" w:space="0" w:color="auto"/>
        <w:right w:val="none" w:sz="0" w:space="0" w:color="auto"/>
      </w:divBdr>
    </w:div>
    <w:div w:id="1317031642">
      <w:bodyDiv w:val="1"/>
      <w:marLeft w:val="0"/>
      <w:marRight w:val="0"/>
      <w:marTop w:val="0"/>
      <w:marBottom w:val="0"/>
      <w:divBdr>
        <w:top w:val="none" w:sz="0" w:space="0" w:color="auto"/>
        <w:left w:val="none" w:sz="0" w:space="0" w:color="auto"/>
        <w:bottom w:val="none" w:sz="0" w:space="0" w:color="auto"/>
        <w:right w:val="none" w:sz="0" w:space="0" w:color="auto"/>
      </w:divBdr>
      <w:divsChild>
        <w:div w:id="67464869">
          <w:marLeft w:val="0"/>
          <w:marRight w:val="0"/>
          <w:marTop w:val="0"/>
          <w:marBottom w:val="0"/>
          <w:divBdr>
            <w:top w:val="none" w:sz="0" w:space="0" w:color="auto"/>
            <w:left w:val="none" w:sz="0" w:space="0" w:color="auto"/>
            <w:bottom w:val="none" w:sz="0" w:space="0" w:color="auto"/>
            <w:right w:val="none" w:sz="0" w:space="0" w:color="auto"/>
          </w:divBdr>
          <w:divsChild>
            <w:div w:id="15540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56395">
      <w:bodyDiv w:val="1"/>
      <w:marLeft w:val="0"/>
      <w:marRight w:val="0"/>
      <w:marTop w:val="0"/>
      <w:marBottom w:val="0"/>
      <w:divBdr>
        <w:top w:val="none" w:sz="0" w:space="0" w:color="auto"/>
        <w:left w:val="none" w:sz="0" w:space="0" w:color="auto"/>
        <w:bottom w:val="none" w:sz="0" w:space="0" w:color="auto"/>
        <w:right w:val="none" w:sz="0" w:space="0" w:color="auto"/>
      </w:divBdr>
      <w:divsChild>
        <w:div w:id="1077246019">
          <w:marLeft w:val="0"/>
          <w:marRight w:val="0"/>
          <w:marTop w:val="0"/>
          <w:marBottom w:val="0"/>
          <w:divBdr>
            <w:top w:val="none" w:sz="0" w:space="0" w:color="auto"/>
            <w:left w:val="none" w:sz="0" w:space="0" w:color="auto"/>
            <w:bottom w:val="none" w:sz="0" w:space="0" w:color="auto"/>
            <w:right w:val="none" w:sz="0" w:space="0" w:color="auto"/>
          </w:divBdr>
          <w:divsChild>
            <w:div w:id="806826499">
              <w:marLeft w:val="0"/>
              <w:marRight w:val="0"/>
              <w:marTop w:val="0"/>
              <w:marBottom w:val="0"/>
              <w:divBdr>
                <w:top w:val="none" w:sz="0" w:space="0" w:color="auto"/>
                <w:left w:val="none" w:sz="0" w:space="0" w:color="auto"/>
                <w:bottom w:val="none" w:sz="0" w:space="0" w:color="auto"/>
                <w:right w:val="none" w:sz="0" w:space="0" w:color="auto"/>
              </w:divBdr>
              <w:divsChild>
                <w:div w:id="440731686">
                  <w:marLeft w:val="0"/>
                  <w:marRight w:val="0"/>
                  <w:marTop w:val="0"/>
                  <w:marBottom w:val="0"/>
                  <w:divBdr>
                    <w:top w:val="none" w:sz="0" w:space="0" w:color="auto"/>
                    <w:left w:val="none" w:sz="0" w:space="0" w:color="auto"/>
                    <w:bottom w:val="none" w:sz="0" w:space="0" w:color="auto"/>
                    <w:right w:val="none" w:sz="0" w:space="0" w:color="auto"/>
                  </w:divBdr>
                  <w:divsChild>
                    <w:div w:id="56106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934802">
      <w:bodyDiv w:val="1"/>
      <w:marLeft w:val="0"/>
      <w:marRight w:val="0"/>
      <w:marTop w:val="0"/>
      <w:marBottom w:val="0"/>
      <w:divBdr>
        <w:top w:val="none" w:sz="0" w:space="0" w:color="auto"/>
        <w:left w:val="none" w:sz="0" w:space="0" w:color="auto"/>
        <w:bottom w:val="none" w:sz="0" w:space="0" w:color="auto"/>
        <w:right w:val="none" w:sz="0" w:space="0" w:color="auto"/>
      </w:divBdr>
    </w:div>
    <w:div w:id="1369376514">
      <w:bodyDiv w:val="1"/>
      <w:marLeft w:val="0"/>
      <w:marRight w:val="0"/>
      <w:marTop w:val="0"/>
      <w:marBottom w:val="0"/>
      <w:divBdr>
        <w:top w:val="none" w:sz="0" w:space="0" w:color="auto"/>
        <w:left w:val="none" w:sz="0" w:space="0" w:color="auto"/>
        <w:bottom w:val="none" w:sz="0" w:space="0" w:color="auto"/>
        <w:right w:val="none" w:sz="0" w:space="0" w:color="auto"/>
      </w:divBdr>
    </w:div>
    <w:div w:id="1374386207">
      <w:bodyDiv w:val="1"/>
      <w:marLeft w:val="0"/>
      <w:marRight w:val="0"/>
      <w:marTop w:val="0"/>
      <w:marBottom w:val="0"/>
      <w:divBdr>
        <w:top w:val="none" w:sz="0" w:space="0" w:color="auto"/>
        <w:left w:val="none" w:sz="0" w:space="0" w:color="auto"/>
        <w:bottom w:val="none" w:sz="0" w:space="0" w:color="auto"/>
        <w:right w:val="none" w:sz="0" w:space="0" w:color="auto"/>
      </w:divBdr>
      <w:divsChild>
        <w:div w:id="302661645">
          <w:marLeft w:val="0"/>
          <w:marRight w:val="0"/>
          <w:marTop w:val="0"/>
          <w:marBottom w:val="0"/>
          <w:divBdr>
            <w:top w:val="none" w:sz="0" w:space="0" w:color="auto"/>
            <w:left w:val="none" w:sz="0" w:space="0" w:color="auto"/>
            <w:bottom w:val="none" w:sz="0" w:space="0" w:color="auto"/>
            <w:right w:val="none" w:sz="0" w:space="0" w:color="auto"/>
          </w:divBdr>
          <w:divsChild>
            <w:div w:id="913783636">
              <w:marLeft w:val="0"/>
              <w:marRight w:val="0"/>
              <w:marTop w:val="0"/>
              <w:marBottom w:val="0"/>
              <w:divBdr>
                <w:top w:val="none" w:sz="0" w:space="0" w:color="auto"/>
                <w:left w:val="none" w:sz="0" w:space="0" w:color="auto"/>
                <w:bottom w:val="none" w:sz="0" w:space="0" w:color="auto"/>
                <w:right w:val="none" w:sz="0" w:space="0" w:color="auto"/>
              </w:divBdr>
              <w:divsChild>
                <w:div w:id="2027905296">
                  <w:marLeft w:val="0"/>
                  <w:marRight w:val="0"/>
                  <w:marTop w:val="0"/>
                  <w:marBottom w:val="0"/>
                  <w:divBdr>
                    <w:top w:val="none" w:sz="0" w:space="0" w:color="auto"/>
                    <w:left w:val="none" w:sz="0" w:space="0" w:color="auto"/>
                    <w:bottom w:val="none" w:sz="0" w:space="0" w:color="auto"/>
                    <w:right w:val="none" w:sz="0" w:space="0" w:color="auto"/>
                  </w:divBdr>
                  <w:divsChild>
                    <w:div w:id="1490713715">
                      <w:marLeft w:val="0"/>
                      <w:marRight w:val="0"/>
                      <w:marTop w:val="0"/>
                      <w:marBottom w:val="0"/>
                      <w:divBdr>
                        <w:top w:val="none" w:sz="0" w:space="0" w:color="auto"/>
                        <w:left w:val="none" w:sz="0" w:space="0" w:color="auto"/>
                        <w:bottom w:val="none" w:sz="0" w:space="0" w:color="auto"/>
                        <w:right w:val="none" w:sz="0" w:space="0" w:color="auto"/>
                      </w:divBdr>
                      <w:divsChild>
                        <w:div w:id="194013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912196">
      <w:bodyDiv w:val="1"/>
      <w:marLeft w:val="0"/>
      <w:marRight w:val="0"/>
      <w:marTop w:val="0"/>
      <w:marBottom w:val="0"/>
      <w:divBdr>
        <w:top w:val="none" w:sz="0" w:space="0" w:color="auto"/>
        <w:left w:val="none" w:sz="0" w:space="0" w:color="auto"/>
        <w:bottom w:val="none" w:sz="0" w:space="0" w:color="auto"/>
        <w:right w:val="none" w:sz="0" w:space="0" w:color="auto"/>
      </w:divBdr>
    </w:div>
    <w:div w:id="1399284832">
      <w:bodyDiv w:val="1"/>
      <w:marLeft w:val="0"/>
      <w:marRight w:val="0"/>
      <w:marTop w:val="0"/>
      <w:marBottom w:val="0"/>
      <w:divBdr>
        <w:top w:val="none" w:sz="0" w:space="0" w:color="auto"/>
        <w:left w:val="none" w:sz="0" w:space="0" w:color="auto"/>
        <w:bottom w:val="none" w:sz="0" w:space="0" w:color="auto"/>
        <w:right w:val="none" w:sz="0" w:space="0" w:color="auto"/>
      </w:divBdr>
    </w:div>
    <w:div w:id="1423184004">
      <w:bodyDiv w:val="1"/>
      <w:marLeft w:val="0"/>
      <w:marRight w:val="0"/>
      <w:marTop w:val="0"/>
      <w:marBottom w:val="0"/>
      <w:divBdr>
        <w:top w:val="none" w:sz="0" w:space="0" w:color="auto"/>
        <w:left w:val="none" w:sz="0" w:space="0" w:color="auto"/>
        <w:bottom w:val="none" w:sz="0" w:space="0" w:color="auto"/>
        <w:right w:val="none" w:sz="0" w:space="0" w:color="auto"/>
      </w:divBdr>
    </w:div>
    <w:div w:id="1529249241">
      <w:bodyDiv w:val="1"/>
      <w:marLeft w:val="0"/>
      <w:marRight w:val="0"/>
      <w:marTop w:val="0"/>
      <w:marBottom w:val="0"/>
      <w:divBdr>
        <w:top w:val="none" w:sz="0" w:space="0" w:color="auto"/>
        <w:left w:val="none" w:sz="0" w:space="0" w:color="auto"/>
        <w:bottom w:val="none" w:sz="0" w:space="0" w:color="auto"/>
        <w:right w:val="none" w:sz="0" w:space="0" w:color="auto"/>
      </w:divBdr>
      <w:divsChild>
        <w:div w:id="2136176374">
          <w:marLeft w:val="0"/>
          <w:marRight w:val="0"/>
          <w:marTop w:val="0"/>
          <w:marBottom w:val="0"/>
          <w:divBdr>
            <w:top w:val="none" w:sz="0" w:space="0" w:color="auto"/>
            <w:left w:val="none" w:sz="0" w:space="0" w:color="auto"/>
            <w:bottom w:val="none" w:sz="0" w:space="0" w:color="auto"/>
            <w:right w:val="none" w:sz="0" w:space="0" w:color="auto"/>
          </w:divBdr>
          <w:divsChild>
            <w:div w:id="1458063582">
              <w:marLeft w:val="0"/>
              <w:marRight w:val="0"/>
              <w:marTop w:val="0"/>
              <w:marBottom w:val="0"/>
              <w:divBdr>
                <w:top w:val="none" w:sz="0" w:space="0" w:color="auto"/>
                <w:left w:val="none" w:sz="0" w:space="0" w:color="auto"/>
                <w:bottom w:val="none" w:sz="0" w:space="0" w:color="auto"/>
                <w:right w:val="none" w:sz="0" w:space="0" w:color="auto"/>
              </w:divBdr>
              <w:divsChild>
                <w:div w:id="1269579926">
                  <w:marLeft w:val="0"/>
                  <w:marRight w:val="0"/>
                  <w:marTop w:val="0"/>
                  <w:marBottom w:val="0"/>
                  <w:divBdr>
                    <w:top w:val="none" w:sz="0" w:space="0" w:color="auto"/>
                    <w:left w:val="none" w:sz="0" w:space="0" w:color="auto"/>
                    <w:bottom w:val="none" w:sz="0" w:space="0" w:color="auto"/>
                    <w:right w:val="none" w:sz="0" w:space="0" w:color="auto"/>
                  </w:divBdr>
                  <w:divsChild>
                    <w:div w:id="95552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864197">
      <w:bodyDiv w:val="1"/>
      <w:marLeft w:val="0"/>
      <w:marRight w:val="0"/>
      <w:marTop w:val="0"/>
      <w:marBottom w:val="0"/>
      <w:divBdr>
        <w:top w:val="none" w:sz="0" w:space="0" w:color="auto"/>
        <w:left w:val="none" w:sz="0" w:space="0" w:color="auto"/>
        <w:bottom w:val="none" w:sz="0" w:space="0" w:color="auto"/>
        <w:right w:val="none" w:sz="0" w:space="0" w:color="auto"/>
      </w:divBdr>
    </w:div>
    <w:div w:id="1605380062">
      <w:bodyDiv w:val="1"/>
      <w:marLeft w:val="0"/>
      <w:marRight w:val="0"/>
      <w:marTop w:val="0"/>
      <w:marBottom w:val="0"/>
      <w:divBdr>
        <w:top w:val="none" w:sz="0" w:space="0" w:color="auto"/>
        <w:left w:val="none" w:sz="0" w:space="0" w:color="auto"/>
        <w:bottom w:val="none" w:sz="0" w:space="0" w:color="auto"/>
        <w:right w:val="none" w:sz="0" w:space="0" w:color="auto"/>
      </w:divBdr>
    </w:div>
    <w:div w:id="1626497130">
      <w:bodyDiv w:val="1"/>
      <w:marLeft w:val="0"/>
      <w:marRight w:val="0"/>
      <w:marTop w:val="0"/>
      <w:marBottom w:val="0"/>
      <w:divBdr>
        <w:top w:val="none" w:sz="0" w:space="0" w:color="auto"/>
        <w:left w:val="none" w:sz="0" w:space="0" w:color="auto"/>
        <w:bottom w:val="none" w:sz="0" w:space="0" w:color="auto"/>
        <w:right w:val="none" w:sz="0" w:space="0" w:color="auto"/>
      </w:divBdr>
    </w:div>
    <w:div w:id="1644459296">
      <w:bodyDiv w:val="1"/>
      <w:marLeft w:val="0"/>
      <w:marRight w:val="0"/>
      <w:marTop w:val="0"/>
      <w:marBottom w:val="0"/>
      <w:divBdr>
        <w:top w:val="none" w:sz="0" w:space="0" w:color="auto"/>
        <w:left w:val="none" w:sz="0" w:space="0" w:color="auto"/>
        <w:bottom w:val="none" w:sz="0" w:space="0" w:color="auto"/>
        <w:right w:val="none" w:sz="0" w:space="0" w:color="auto"/>
      </w:divBdr>
    </w:div>
    <w:div w:id="1725563079">
      <w:bodyDiv w:val="1"/>
      <w:marLeft w:val="0"/>
      <w:marRight w:val="0"/>
      <w:marTop w:val="0"/>
      <w:marBottom w:val="0"/>
      <w:divBdr>
        <w:top w:val="none" w:sz="0" w:space="0" w:color="auto"/>
        <w:left w:val="none" w:sz="0" w:space="0" w:color="auto"/>
        <w:bottom w:val="none" w:sz="0" w:space="0" w:color="auto"/>
        <w:right w:val="none" w:sz="0" w:space="0" w:color="auto"/>
      </w:divBdr>
      <w:divsChild>
        <w:div w:id="1403218033">
          <w:marLeft w:val="0"/>
          <w:marRight w:val="0"/>
          <w:marTop w:val="0"/>
          <w:marBottom w:val="0"/>
          <w:divBdr>
            <w:top w:val="none" w:sz="0" w:space="0" w:color="auto"/>
            <w:left w:val="none" w:sz="0" w:space="0" w:color="auto"/>
            <w:bottom w:val="none" w:sz="0" w:space="0" w:color="auto"/>
            <w:right w:val="none" w:sz="0" w:space="0" w:color="auto"/>
          </w:divBdr>
          <w:divsChild>
            <w:div w:id="964585041">
              <w:marLeft w:val="0"/>
              <w:marRight w:val="0"/>
              <w:marTop w:val="0"/>
              <w:marBottom w:val="0"/>
              <w:divBdr>
                <w:top w:val="none" w:sz="0" w:space="0" w:color="auto"/>
                <w:left w:val="none" w:sz="0" w:space="0" w:color="auto"/>
                <w:bottom w:val="none" w:sz="0" w:space="0" w:color="auto"/>
                <w:right w:val="none" w:sz="0" w:space="0" w:color="auto"/>
              </w:divBdr>
              <w:divsChild>
                <w:div w:id="1847209665">
                  <w:marLeft w:val="0"/>
                  <w:marRight w:val="0"/>
                  <w:marTop w:val="0"/>
                  <w:marBottom w:val="0"/>
                  <w:divBdr>
                    <w:top w:val="none" w:sz="0" w:space="0" w:color="auto"/>
                    <w:left w:val="none" w:sz="0" w:space="0" w:color="auto"/>
                    <w:bottom w:val="none" w:sz="0" w:space="0" w:color="auto"/>
                    <w:right w:val="none" w:sz="0" w:space="0" w:color="auto"/>
                  </w:divBdr>
                  <w:divsChild>
                    <w:div w:id="20267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27563">
      <w:bodyDiv w:val="1"/>
      <w:marLeft w:val="0"/>
      <w:marRight w:val="0"/>
      <w:marTop w:val="0"/>
      <w:marBottom w:val="0"/>
      <w:divBdr>
        <w:top w:val="none" w:sz="0" w:space="0" w:color="auto"/>
        <w:left w:val="none" w:sz="0" w:space="0" w:color="auto"/>
        <w:bottom w:val="none" w:sz="0" w:space="0" w:color="auto"/>
        <w:right w:val="none" w:sz="0" w:space="0" w:color="auto"/>
      </w:divBdr>
      <w:divsChild>
        <w:div w:id="1381780041">
          <w:marLeft w:val="0"/>
          <w:marRight w:val="0"/>
          <w:marTop w:val="0"/>
          <w:marBottom w:val="0"/>
          <w:divBdr>
            <w:top w:val="none" w:sz="0" w:space="0" w:color="auto"/>
            <w:left w:val="none" w:sz="0" w:space="0" w:color="auto"/>
            <w:bottom w:val="none" w:sz="0" w:space="0" w:color="auto"/>
            <w:right w:val="none" w:sz="0" w:space="0" w:color="auto"/>
          </w:divBdr>
          <w:divsChild>
            <w:div w:id="1018657416">
              <w:marLeft w:val="0"/>
              <w:marRight w:val="0"/>
              <w:marTop w:val="0"/>
              <w:marBottom w:val="0"/>
              <w:divBdr>
                <w:top w:val="none" w:sz="0" w:space="0" w:color="auto"/>
                <w:left w:val="none" w:sz="0" w:space="0" w:color="auto"/>
                <w:bottom w:val="none" w:sz="0" w:space="0" w:color="auto"/>
                <w:right w:val="none" w:sz="0" w:space="0" w:color="auto"/>
              </w:divBdr>
              <w:divsChild>
                <w:div w:id="1815176037">
                  <w:marLeft w:val="0"/>
                  <w:marRight w:val="0"/>
                  <w:marTop w:val="0"/>
                  <w:marBottom w:val="0"/>
                  <w:divBdr>
                    <w:top w:val="none" w:sz="0" w:space="0" w:color="auto"/>
                    <w:left w:val="none" w:sz="0" w:space="0" w:color="auto"/>
                    <w:bottom w:val="none" w:sz="0" w:space="0" w:color="auto"/>
                    <w:right w:val="none" w:sz="0" w:space="0" w:color="auto"/>
                  </w:divBdr>
                  <w:divsChild>
                    <w:div w:id="102478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85773">
      <w:bodyDiv w:val="1"/>
      <w:marLeft w:val="0"/>
      <w:marRight w:val="0"/>
      <w:marTop w:val="0"/>
      <w:marBottom w:val="0"/>
      <w:divBdr>
        <w:top w:val="none" w:sz="0" w:space="0" w:color="auto"/>
        <w:left w:val="none" w:sz="0" w:space="0" w:color="auto"/>
        <w:bottom w:val="none" w:sz="0" w:space="0" w:color="auto"/>
        <w:right w:val="none" w:sz="0" w:space="0" w:color="auto"/>
      </w:divBdr>
      <w:divsChild>
        <w:div w:id="1602491700">
          <w:marLeft w:val="0"/>
          <w:marRight w:val="0"/>
          <w:marTop w:val="0"/>
          <w:marBottom w:val="0"/>
          <w:divBdr>
            <w:top w:val="none" w:sz="0" w:space="0" w:color="auto"/>
            <w:left w:val="none" w:sz="0" w:space="0" w:color="auto"/>
            <w:bottom w:val="none" w:sz="0" w:space="0" w:color="auto"/>
            <w:right w:val="none" w:sz="0" w:space="0" w:color="auto"/>
          </w:divBdr>
          <w:divsChild>
            <w:div w:id="1089079035">
              <w:marLeft w:val="0"/>
              <w:marRight w:val="0"/>
              <w:marTop w:val="0"/>
              <w:marBottom w:val="0"/>
              <w:divBdr>
                <w:top w:val="none" w:sz="0" w:space="0" w:color="auto"/>
                <w:left w:val="none" w:sz="0" w:space="0" w:color="auto"/>
                <w:bottom w:val="none" w:sz="0" w:space="0" w:color="auto"/>
                <w:right w:val="none" w:sz="0" w:space="0" w:color="auto"/>
              </w:divBdr>
              <w:divsChild>
                <w:div w:id="2049335711">
                  <w:marLeft w:val="0"/>
                  <w:marRight w:val="0"/>
                  <w:marTop w:val="0"/>
                  <w:marBottom w:val="0"/>
                  <w:divBdr>
                    <w:top w:val="none" w:sz="0" w:space="0" w:color="auto"/>
                    <w:left w:val="none" w:sz="0" w:space="0" w:color="auto"/>
                    <w:bottom w:val="none" w:sz="0" w:space="0" w:color="auto"/>
                    <w:right w:val="none" w:sz="0" w:space="0" w:color="auto"/>
                  </w:divBdr>
                  <w:divsChild>
                    <w:div w:id="7525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698405">
      <w:bodyDiv w:val="1"/>
      <w:marLeft w:val="0"/>
      <w:marRight w:val="0"/>
      <w:marTop w:val="0"/>
      <w:marBottom w:val="0"/>
      <w:divBdr>
        <w:top w:val="none" w:sz="0" w:space="0" w:color="auto"/>
        <w:left w:val="none" w:sz="0" w:space="0" w:color="auto"/>
        <w:bottom w:val="none" w:sz="0" w:space="0" w:color="auto"/>
        <w:right w:val="none" w:sz="0" w:space="0" w:color="auto"/>
      </w:divBdr>
      <w:divsChild>
        <w:div w:id="1273704878">
          <w:marLeft w:val="0"/>
          <w:marRight w:val="0"/>
          <w:marTop w:val="0"/>
          <w:marBottom w:val="0"/>
          <w:divBdr>
            <w:top w:val="none" w:sz="0" w:space="0" w:color="auto"/>
            <w:left w:val="none" w:sz="0" w:space="0" w:color="auto"/>
            <w:bottom w:val="none" w:sz="0" w:space="0" w:color="auto"/>
            <w:right w:val="none" w:sz="0" w:space="0" w:color="auto"/>
          </w:divBdr>
          <w:divsChild>
            <w:div w:id="1849058430">
              <w:marLeft w:val="0"/>
              <w:marRight w:val="0"/>
              <w:marTop w:val="0"/>
              <w:marBottom w:val="0"/>
              <w:divBdr>
                <w:top w:val="none" w:sz="0" w:space="0" w:color="auto"/>
                <w:left w:val="none" w:sz="0" w:space="0" w:color="auto"/>
                <w:bottom w:val="none" w:sz="0" w:space="0" w:color="auto"/>
                <w:right w:val="none" w:sz="0" w:space="0" w:color="auto"/>
              </w:divBdr>
              <w:divsChild>
                <w:div w:id="1911958143">
                  <w:marLeft w:val="0"/>
                  <w:marRight w:val="0"/>
                  <w:marTop w:val="0"/>
                  <w:marBottom w:val="0"/>
                  <w:divBdr>
                    <w:top w:val="none" w:sz="0" w:space="0" w:color="auto"/>
                    <w:left w:val="none" w:sz="0" w:space="0" w:color="auto"/>
                    <w:bottom w:val="none" w:sz="0" w:space="0" w:color="auto"/>
                    <w:right w:val="none" w:sz="0" w:space="0" w:color="auto"/>
                  </w:divBdr>
                  <w:divsChild>
                    <w:div w:id="10861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624826">
      <w:bodyDiv w:val="1"/>
      <w:marLeft w:val="0"/>
      <w:marRight w:val="0"/>
      <w:marTop w:val="0"/>
      <w:marBottom w:val="0"/>
      <w:divBdr>
        <w:top w:val="none" w:sz="0" w:space="0" w:color="auto"/>
        <w:left w:val="none" w:sz="0" w:space="0" w:color="auto"/>
        <w:bottom w:val="none" w:sz="0" w:space="0" w:color="auto"/>
        <w:right w:val="none" w:sz="0" w:space="0" w:color="auto"/>
      </w:divBdr>
      <w:divsChild>
        <w:div w:id="744957984">
          <w:marLeft w:val="0"/>
          <w:marRight w:val="0"/>
          <w:marTop w:val="0"/>
          <w:marBottom w:val="0"/>
          <w:divBdr>
            <w:top w:val="none" w:sz="0" w:space="0" w:color="auto"/>
            <w:left w:val="none" w:sz="0" w:space="0" w:color="auto"/>
            <w:bottom w:val="none" w:sz="0" w:space="0" w:color="auto"/>
            <w:right w:val="none" w:sz="0" w:space="0" w:color="auto"/>
          </w:divBdr>
          <w:divsChild>
            <w:div w:id="257250634">
              <w:marLeft w:val="0"/>
              <w:marRight w:val="0"/>
              <w:marTop w:val="0"/>
              <w:marBottom w:val="0"/>
              <w:divBdr>
                <w:top w:val="none" w:sz="0" w:space="0" w:color="auto"/>
                <w:left w:val="none" w:sz="0" w:space="0" w:color="auto"/>
                <w:bottom w:val="none" w:sz="0" w:space="0" w:color="auto"/>
                <w:right w:val="none" w:sz="0" w:space="0" w:color="auto"/>
              </w:divBdr>
              <w:divsChild>
                <w:div w:id="844244838">
                  <w:marLeft w:val="0"/>
                  <w:marRight w:val="0"/>
                  <w:marTop w:val="0"/>
                  <w:marBottom w:val="0"/>
                  <w:divBdr>
                    <w:top w:val="none" w:sz="0" w:space="0" w:color="auto"/>
                    <w:left w:val="none" w:sz="0" w:space="0" w:color="auto"/>
                    <w:bottom w:val="none" w:sz="0" w:space="0" w:color="auto"/>
                    <w:right w:val="none" w:sz="0" w:space="0" w:color="auto"/>
                  </w:divBdr>
                  <w:divsChild>
                    <w:div w:id="2172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08026">
      <w:bodyDiv w:val="1"/>
      <w:marLeft w:val="0"/>
      <w:marRight w:val="0"/>
      <w:marTop w:val="0"/>
      <w:marBottom w:val="0"/>
      <w:divBdr>
        <w:top w:val="none" w:sz="0" w:space="0" w:color="auto"/>
        <w:left w:val="none" w:sz="0" w:space="0" w:color="auto"/>
        <w:bottom w:val="none" w:sz="0" w:space="0" w:color="auto"/>
        <w:right w:val="none" w:sz="0" w:space="0" w:color="auto"/>
      </w:divBdr>
    </w:div>
    <w:div w:id="1897474067">
      <w:bodyDiv w:val="1"/>
      <w:marLeft w:val="0"/>
      <w:marRight w:val="0"/>
      <w:marTop w:val="0"/>
      <w:marBottom w:val="0"/>
      <w:divBdr>
        <w:top w:val="none" w:sz="0" w:space="0" w:color="auto"/>
        <w:left w:val="none" w:sz="0" w:space="0" w:color="auto"/>
        <w:bottom w:val="none" w:sz="0" w:space="0" w:color="auto"/>
        <w:right w:val="none" w:sz="0" w:space="0" w:color="auto"/>
      </w:divBdr>
    </w:div>
    <w:div w:id="1916863125">
      <w:bodyDiv w:val="1"/>
      <w:marLeft w:val="0"/>
      <w:marRight w:val="0"/>
      <w:marTop w:val="0"/>
      <w:marBottom w:val="0"/>
      <w:divBdr>
        <w:top w:val="none" w:sz="0" w:space="0" w:color="auto"/>
        <w:left w:val="none" w:sz="0" w:space="0" w:color="auto"/>
        <w:bottom w:val="none" w:sz="0" w:space="0" w:color="auto"/>
        <w:right w:val="none" w:sz="0" w:space="0" w:color="auto"/>
      </w:divBdr>
    </w:div>
    <w:div w:id="2121100605">
      <w:bodyDiv w:val="1"/>
      <w:marLeft w:val="0"/>
      <w:marRight w:val="0"/>
      <w:marTop w:val="0"/>
      <w:marBottom w:val="0"/>
      <w:divBdr>
        <w:top w:val="none" w:sz="0" w:space="0" w:color="auto"/>
        <w:left w:val="none" w:sz="0" w:space="0" w:color="auto"/>
        <w:bottom w:val="none" w:sz="0" w:space="0" w:color="auto"/>
        <w:right w:val="none" w:sz="0" w:space="0" w:color="auto"/>
      </w:divBdr>
    </w:div>
    <w:div w:id="2121603102">
      <w:bodyDiv w:val="1"/>
      <w:marLeft w:val="0"/>
      <w:marRight w:val="0"/>
      <w:marTop w:val="0"/>
      <w:marBottom w:val="0"/>
      <w:divBdr>
        <w:top w:val="none" w:sz="0" w:space="0" w:color="auto"/>
        <w:left w:val="none" w:sz="0" w:space="0" w:color="auto"/>
        <w:bottom w:val="none" w:sz="0" w:space="0" w:color="auto"/>
        <w:right w:val="none" w:sz="0" w:space="0" w:color="auto"/>
      </w:divBdr>
    </w:div>
    <w:div w:id="2136483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rookings.edu/wp-content/uploads/2019/03/Economis-Studies-Timothy-Massad-Cryptocurrency-Paper.pdf" TargetMode="External"/><Relationship Id="rId21" Type="http://schemas.openxmlformats.org/officeDocument/2006/relationships/hyperlink" Target="https://www.reddit.com/r/Bitcoin/comments/4vtuxo/bitfinex_security_breach_trading_will_be_halted/d61oelu" TargetMode="External"/><Relationship Id="rId42" Type="http://schemas.openxmlformats.org/officeDocument/2006/relationships/hyperlink" Target="https://www.democracy.earth/" TargetMode="External"/><Relationship Id="rId47" Type="http://schemas.openxmlformats.org/officeDocument/2006/relationships/hyperlink" Target="https://jolt.richmond.edu/2019/03/11/application-of-the-howey-test-to-cryptocurrency/" TargetMode="External"/><Relationship Id="rId63" Type="http://schemas.openxmlformats.org/officeDocument/2006/relationships/image" Target="media/image11.png"/><Relationship Id="rId68" Type="http://schemas.openxmlformats.org/officeDocument/2006/relationships/hyperlink" Target="https://www.brookings.edu/wp-content/uploads/2019/03/Economis-Studies-Timothy-Massad-Cryptocurrency-Paper.pdf" TargetMode="External"/><Relationship Id="rId2" Type="http://schemas.openxmlformats.org/officeDocument/2006/relationships/styles" Target="styles.xml"/><Relationship Id="rId16" Type="http://schemas.openxmlformats.org/officeDocument/2006/relationships/hyperlink" Target="https://www.brookings.edu/wp-content/uploads/2019/03/Economis-Studies-Timothy-Massad-Cryptocurrency-Paper.pdf" TargetMode="External"/><Relationship Id="rId29" Type="http://schemas.openxmlformats.org/officeDocument/2006/relationships/image" Target="media/image4.png"/><Relationship Id="rId11" Type="http://schemas.openxmlformats.org/officeDocument/2006/relationships/hyperlink" Target="https://www.hoover.org/research/rise-cryptocurrencies" TargetMode="External"/><Relationship Id="rId24" Type="http://schemas.openxmlformats.org/officeDocument/2006/relationships/hyperlink" Target="https://www.europol.europa.eu/activities-services/main-reports/internet-organised-crime-threat-assessment-iocta-2015" TargetMode="External"/><Relationship Id="rId32" Type="http://schemas.openxmlformats.org/officeDocument/2006/relationships/hyperlink" Target="https://wccftech.com/telegram-should-have-done-an-sto-to-avoid-sec-scrutiny/" TargetMode="External"/><Relationship Id="rId37" Type="http://schemas.openxmlformats.org/officeDocument/2006/relationships/hyperlink" Target="https://www.investopedia.com/terms/s/sec.asp" TargetMode="External"/><Relationship Id="rId40" Type="http://schemas.openxmlformats.org/officeDocument/2006/relationships/hyperlink" Target="https://www.brookings.edu/blog/techtank/2018/10/10/the-future-of-cryptocurrency-regulation/" TargetMode="External"/><Relationship Id="rId45" Type="http://schemas.openxmlformats.org/officeDocument/2006/relationships/hyperlink" Target="https://bitcoinmagazine.com/articles/sec-chairman-cryptocurrencies-bitcoin-are-not-securities-most-icos-are/" TargetMode="External"/><Relationship Id="rId53" Type="http://schemas.openxmlformats.org/officeDocument/2006/relationships/image" Target="media/image8.png"/><Relationship Id="rId58" Type="http://schemas.openxmlformats.org/officeDocument/2006/relationships/hyperlink" Target="https://www.theregreview.org/2018/10/09/araya-challenges-cryptocurrency-regulation/" TargetMode="External"/><Relationship Id="rId66" Type="http://schemas.openxmlformats.org/officeDocument/2006/relationships/hyperlink" Target="https://www.investopedia.com/terms/i/initial-coin-offering-ico.asp" TargetMode="External"/><Relationship Id="rId5" Type="http://schemas.openxmlformats.org/officeDocument/2006/relationships/footnotes" Target="footnotes.xml"/><Relationship Id="rId61" Type="http://schemas.openxmlformats.org/officeDocument/2006/relationships/hyperlink" Target="https://www.cftc.gov/" TargetMode="External"/><Relationship Id="rId19" Type="http://schemas.openxmlformats.org/officeDocument/2006/relationships/hyperlink" Target="https://bitfinex.statuspage.io/incidents/6174rk4zpyv8" TargetMode="External"/><Relationship Id="rId14" Type="http://schemas.openxmlformats.org/officeDocument/2006/relationships/hyperlink" Target="https://www.reuters.com/investigates/section/crypto-currency/" TargetMode="External"/><Relationship Id="rId22" Type="http://schemas.openxmlformats.org/officeDocument/2006/relationships/hyperlink" Target="https://www.forbes.com/sites/nikitamalik/2018/08/31/how-criminals-and-terrorists-use-cryptocurrency-and-how-to-stop-it/#311741693990" TargetMode="External"/><Relationship Id="rId27" Type="http://schemas.openxmlformats.org/officeDocument/2006/relationships/image" Target="media/image3.png"/><Relationship Id="rId30" Type="http://schemas.openxmlformats.org/officeDocument/2006/relationships/hyperlink" Target="https://www.brookings.edu/wp-content/uploads/2019/03/Economis-Studies-Timothy-Massad-Cryptocurrency-Paper.pdf" TargetMode="External"/><Relationship Id="rId35" Type="http://schemas.openxmlformats.org/officeDocument/2006/relationships/image" Target="media/image6.png"/><Relationship Id="rId43" Type="http://schemas.openxmlformats.org/officeDocument/2006/relationships/hyperlink" Target="https://www.forbes.com/sites/greatspeculations/2018/03/09/cryptocurrencies-are-commodities-says-federal-judge/" TargetMode="External"/><Relationship Id="rId48" Type="http://schemas.openxmlformats.org/officeDocument/2006/relationships/hyperlink" Target="https://www.reuters.com/investigates/section/crypto-currency/" TargetMode="External"/><Relationship Id="rId56" Type="http://schemas.openxmlformats.org/officeDocument/2006/relationships/hyperlink" Target="https://www.brookings.edu/wp-content/uploads/2019/03/Economis-Studies-Timothy-Massad-Cryptocurrency-Paper.pdf" TargetMode="External"/><Relationship Id="rId64" Type="http://schemas.openxmlformats.org/officeDocument/2006/relationships/image" Target="media/image12.png"/><Relationship Id="rId69" Type="http://schemas.openxmlformats.org/officeDocument/2006/relationships/image" Target="media/image13.png"/><Relationship Id="rId8" Type="http://schemas.openxmlformats.org/officeDocument/2006/relationships/hyperlink" Target="https://www.investopedia.com/terms/c/cryptocurrency.asp" TargetMode="External"/><Relationship Id="rId51" Type="http://schemas.openxmlformats.org/officeDocument/2006/relationships/image" Target="media/image7.png"/><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brookings.edu/wp-content/uploads/2019/03/Economis-Studies-Timothy-Massad-Cryptocurrency-Paper.pdf" TargetMode="External"/><Relationship Id="rId17" Type="http://schemas.openxmlformats.org/officeDocument/2006/relationships/image" Target="media/image2.png"/><Relationship Id="rId25" Type="http://schemas.openxmlformats.org/officeDocument/2006/relationships/hyperlink" Target="https://www.brookings.edu/research/its-time-to-strengthen-the-regulation-of-crypto-assets/" TargetMode="External"/><Relationship Id="rId33" Type="http://schemas.openxmlformats.org/officeDocument/2006/relationships/hyperlink" Target="https://wccftech.com/russia-demands-apple-blocking-telegram/" TargetMode="External"/><Relationship Id="rId38" Type="http://schemas.openxmlformats.org/officeDocument/2006/relationships/hyperlink" Target="https://www.gordonlawltd.com/sec-says-bitcoin-not-security/" TargetMode="External"/><Relationship Id="rId46" Type="http://schemas.openxmlformats.org/officeDocument/2006/relationships/hyperlink" Target="https://caselaw.findlaw.com/us-supreme-court/328/293.html" TargetMode="External"/><Relationship Id="rId59" Type="http://schemas.openxmlformats.org/officeDocument/2006/relationships/hyperlink" Target="https://research.bloomberg.com/pub/res/d28giW28tf6G7T_Wr77aU0gDgFQ" TargetMode="External"/><Relationship Id="rId67" Type="http://schemas.openxmlformats.org/officeDocument/2006/relationships/hyperlink" Target="https://www.bleepingcomputer.com/news/cryptocurrency/81-percent-of-recent-icos-were-scams-research-finds/" TargetMode="External"/><Relationship Id="rId20" Type="http://schemas.openxmlformats.org/officeDocument/2006/relationships/hyperlink" Target="https://bitcoin.org/en/how-it-works" TargetMode="External"/><Relationship Id="rId41" Type="http://schemas.openxmlformats.org/officeDocument/2006/relationships/hyperlink" Target="https://venturebeat.com/2018/02/04/how-unikrn-use-blockchain-and-cryptocurrency-for-esports-betting/" TargetMode="External"/><Relationship Id="rId54" Type="http://schemas.openxmlformats.org/officeDocument/2006/relationships/hyperlink" Target="https://www.brookings.edu/wp-content/uploads/2019/03/Economis-Studies-Timothy-Massad-Cryptocurrency-Paper.pdf" TargetMode="External"/><Relationship Id="rId62" Type="http://schemas.openxmlformats.org/officeDocument/2006/relationships/hyperlink" Target="https://www.brookings.edu/wp-content/uploads/2019/03/Economis-Studies-Timothy-Massad-Cryptocurrency-Paper.pdf"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reuters.com/investigates/special-report/bitcoin-exchanges-risks/" TargetMode="External"/><Relationship Id="rId23" Type="http://schemas.openxmlformats.org/officeDocument/2006/relationships/hyperlink" Target="https://www.jbs.cam.ac.uk/fileadmin/user_upload/research/centres/alternative-finance/downloads/2017-global-cryptocurrency-benchmarking-study.pdf" TargetMode="External"/><Relationship Id="rId28" Type="http://schemas.openxmlformats.org/officeDocument/2006/relationships/hyperlink" Target="https://www.brookings.edu/wp-content/uploads/2019/03/Economis-Studies-Timothy-Massad-Cryptocurrency-Paper.pdf" TargetMode="External"/><Relationship Id="rId36" Type="http://schemas.openxmlformats.org/officeDocument/2006/relationships/hyperlink" Target="https://www.investopedia.com/terms/i/initial-coin-offering-ico.asp" TargetMode="External"/><Relationship Id="rId49" Type="http://schemas.openxmlformats.org/officeDocument/2006/relationships/hyperlink" Target="https://www.reuters.com/investigates/special-report/bitcoin-exchanges-risks/" TargetMode="External"/><Relationship Id="rId57" Type="http://schemas.openxmlformats.org/officeDocument/2006/relationships/image" Target="media/image10.png"/><Relationship Id="rId10" Type="http://schemas.openxmlformats.org/officeDocument/2006/relationships/hyperlink" Target="https://www.investopedia.com/terms/b/blockchain.asp" TargetMode="External"/><Relationship Id="rId31" Type="http://schemas.openxmlformats.org/officeDocument/2006/relationships/image" Target="media/image5.png"/><Relationship Id="rId44" Type="http://schemas.openxmlformats.org/officeDocument/2006/relationships/hyperlink" Target="https://bitcoinist.com/irs-says-crypto-currency-warns-tax-evasion/" TargetMode="External"/><Relationship Id="rId52" Type="http://schemas.openxmlformats.org/officeDocument/2006/relationships/hyperlink" Target="https://www.brookings.edu/wp-content/uploads/2019/03/Economis-Studies-Timothy-Massad-Cryptocurrency-Paper.pdf" TargetMode="External"/><Relationship Id="rId60" Type="http://schemas.openxmlformats.org/officeDocument/2006/relationships/hyperlink" Target="https://www.sec.gov/" TargetMode="External"/><Relationship Id="rId65" Type="http://schemas.openxmlformats.org/officeDocument/2006/relationships/hyperlink" Target="https://www.investopedia.com/news/how-sec-regs-will-change-cryptocurrency-markets/"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nvestopedia.com/terms/v/virtual-currency.asp" TargetMode="External"/><Relationship Id="rId13" Type="http://schemas.openxmlformats.org/officeDocument/2006/relationships/image" Target="media/image1.png"/><Relationship Id="rId18" Type="http://schemas.openxmlformats.org/officeDocument/2006/relationships/hyperlink" Target="https://www.bankinfosecurity.com/bitcoin-hack-highlights-cryptocurrency-challenges-a-9305" TargetMode="External"/><Relationship Id="rId39" Type="http://schemas.openxmlformats.org/officeDocument/2006/relationships/hyperlink" Target="https://thetokenist.io/key-takeaways-the-sec-says-bitcoin-is-not-a-security/" TargetMode="External"/><Relationship Id="rId34" Type="http://schemas.openxmlformats.org/officeDocument/2006/relationships/hyperlink" Target="https://www.ssrn.com/abstract=3483198" TargetMode="External"/><Relationship Id="rId50" Type="http://schemas.openxmlformats.org/officeDocument/2006/relationships/hyperlink" Target="https://www.brookings.edu/wp-content/uploads/2019/03/Economis-Studies-Timothy-Massad-Cryptocurrency-Paper.pdf" TargetMode="External"/><Relationship Id="rId55" Type="http://schemas.openxmlformats.org/officeDocument/2006/relationships/image" Target="media/image9.png"/><Relationship Id="rId7" Type="http://schemas.openxmlformats.org/officeDocument/2006/relationships/hyperlink" Target="https://www.merriam-webster.com/dictionary/reform" TargetMode="External"/><Relationship Id="rId7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685</TotalTime>
  <Pages>16</Pages>
  <Words>5617</Words>
  <Characters>32023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DASSAULT SYSTEMES</Company>
  <LinksUpToDate>false</LinksUpToDate>
  <CharactersWithSpaces>37565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Sumner, Ronald L (Studio and Digital Arts)</dc:creator>
  <cp:keywords/>
  <dc:description/>
  <cp:lastModifiedBy>Noah Jeub</cp:lastModifiedBy>
  <cp:revision>42</cp:revision>
  <dcterms:created xsi:type="dcterms:W3CDTF">2019-06-03T18:52:00Z</dcterms:created>
  <dcterms:modified xsi:type="dcterms:W3CDTF">2019-11-16T23:04:00Z</dcterms:modified>
</cp:coreProperties>
</file>